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87B8A" w14:textId="79BED4BD" w:rsidR="009B4310" w:rsidRPr="003F4839" w:rsidRDefault="009B4310" w:rsidP="009B4310">
      <w:pPr>
        <w:tabs>
          <w:tab w:val="left" w:pos="1907"/>
          <w:tab w:val="center" w:pos="4536"/>
          <w:tab w:val="left" w:pos="6060"/>
        </w:tabs>
        <w:jc w:val="center"/>
        <w:rPr>
          <w:color w:val="3C3C3B"/>
          <w:sz w:val="36"/>
          <w:szCs w:val="18"/>
          <w:u w:val="single"/>
        </w:rPr>
      </w:pPr>
      <w:r w:rsidRPr="003F4839">
        <w:rPr>
          <w:color w:val="3C3C3B"/>
          <w:sz w:val="36"/>
          <w:szCs w:val="18"/>
          <w:u w:val="single"/>
        </w:rPr>
        <w:t>ADVANCED MANUFACTURING MADRID</w:t>
      </w:r>
    </w:p>
    <w:p w14:paraId="13DA3661" w14:textId="70DDA9DD" w:rsidR="009B4310" w:rsidRPr="003F4839" w:rsidRDefault="003F4839" w:rsidP="009B4310">
      <w:pPr>
        <w:rPr>
          <w:color w:val="3C3C3B"/>
          <w:sz w:val="36"/>
          <w:szCs w:val="18"/>
        </w:rPr>
      </w:pPr>
      <w:r w:rsidRPr="003F4839">
        <w:rPr>
          <w:color w:val="3C3C3B"/>
          <w:sz w:val="36"/>
          <w:szCs w:val="18"/>
        </w:rPr>
        <w:t xml:space="preserve">Eurecat gana </w:t>
      </w:r>
      <w:r w:rsidR="00D15E1E">
        <w:rPr>
          <w:color w:val="3C3C3B"/>
          <w:sz w:val="36"/>
          <w:szCs w:val="18"/>
        </w:rPr>
        <w:t>en los</w:t>
      </w:r>
      <w:r w:rsidRPr="003F4839">
        <w:rPr>
          <w:color w:val="3C3C3B"/>
          <w:sz w:val="36"/>
          <w:szCs w:val="18"/>
        </w:rPr>
        <w:t xml:space="preserve"> Advanced Manufacturing Awards con una interfaz inteligente ultrafina para la nueva generación de automóviles</w:t>
      </w:r>
    </w:p>
    <w:p w14:paraId="092272D9" w14:textId="48C69F30" w:rsidR="003F4839" w:rsidRPr="003F4839" w:rsidRDefault="003F4839" w:rsidP="003F4839">
      <w:pPr>
        <w:pStyle w:val="Prrafodelista"/>
        <w:numPr>
          <w:ilvl w:val="0"/>
          <w:numId w:val="9"/>
        </w:numPr>
        <w:tabs>
          <w:tab w:val="left" w:pos="1907"/>
          <w:tab w:val="center" w:pos="4536"/>
        </w:tabs>
        <w:rPr>
          <w:color w:val="3C3C3B"/>
          <w:szCs w:val="21"/>
        </w:rPr>
      </w:pPr>
      <w:r w:rsidRPr="003F4839">
        <w:rPr>
          <w:color w:val="3C3C3B"/>
          <w:szCs w:val="21"/>
        </w:rPr>
        <w:t xml:space="preserve">El centro tecnológico Eurecat ha ganado el premio a </w:t>
      </w:r>
      <w:r>
        <w:rPr>
          <w:color w:val="3C3C3B"/>
          <w:szCs w:val="21"/>
        </w:rPr>
        <w:t>‘</w:t>
      </w:r>
      <w:r w:rsidRPr="003F4839">
        <w:rPr>
          <w:color w:val="3C3C3B"/>
          <w:szCs w:val="21"/>
        </w:rPr>
        <w:t>Mejor innovación en diseño y desarrollo de producto</w:t>
      </w:r>
      <w:r>
        <w:rPr>
          <w:color w:val="3C3C3B"/>
          <w:szCs w:val="21"/>
        </w:rPr>
        <w:t>’</w:t>
      </w:r>
      <w:r w:rsidRPr="003F4839">
        <w:rPr>
          <w:color w:val="3C3C3B"/>
          <w:szCs w:val="21"/>
        </w:rPr>
        <w:t xml:space="preserve"> en la feria Advanced Manufacturing Madrid con el proyecto Púlsar, en </w:t>
      </w:r>
      <w:r w:rsidR="005A57D4">
        <w:rPr>
          <w:color w:val="3C3C3B"/>
          <w:szCs w:val="21"/>
        </w:rPr>
        <w:t>el</w:t>
      </w:r>
      <w:r w:rsidRPr="003F4839">
        <w:rPr>
          <w:color w:val="3C3C3B"/>
          <w:szCs w:val="21"/>
        </w:rPr>
        <w:t xml:space="preserve"> marco</w:t>
      </w:r>
      <w:r w:rsidR="005A57D4">
        <w:rPr>
          <w:color w:val="3C3C3B"/>
          <w:szCs w:val="21"/>
        </w:rPr>
        <w:t xml:space="preserve"> del cual</w:t>
      </w:r>
      <w:r w:rsidRPr="003F4839">
        <w:rPr>
          <w:color w:val="3C3C3B"/>
          <w:szCs w:val="21"/>
        </w:rPr>
        <w:t xml:space="preserve"> ha desarrollado una superficie plástica inteligente de s</w:t>
      </w:r>
      <w:r w:rsidR="00D15E1E">
        <w:rPr>
          <w:color w:val="3C3C3B"/>
          <w:szCs w:val="21"/>
        </w:rPr>
        <w:t>o</w:t>
      </w:r>
      <w:r w:rsidRPr="003F4839">
        <w:rPr>
          <w:color w:val="3C3C3B"/>
          <w:szCs w:val="21"/>
        </w:rPr>
        <w:t>lo 3 milímetros de grosor.</w:t>
      </w:r>
    </w:p>
    <w:p w14:paraId="099CB558" w14:textId="535361CE" w:rsidR="003F4839" w:rsidRPr="003F4839" w:rsidRDefault="003F4839" w:rsidP="003F4839">
      <w:pPr>
        <w:pStyle w:val="Prrafodelista"/>
        <w:numPr>
          <w:ilvl w:val="0"/>
          <w:numId w:val="9"/>
        </w:numPr>
        <w:tabs>
          <w:tab w:val="left" w:pos="1907"/>
          <w:tab w:val="center" w:pos="4536"/>
        </w:tabs>
        <w:rPr>
          <w:color w:val="3C3C3B"/>
          <w:szCs w:val="21"/>
        </w:rPr>
      </w:pPr>
      <w:r w:rsidRPr="003F4839">
        <w:rPr>
          <w:color w:val="3C3C3B"/>
          <w:szCs w:val="21"/>
        </w:rPr>
        <w:t>Se prevé que esta tecnología pueda integrarse en el sistema central de control electrónico de la nueva generación de automóviles.</w:t>
      </w:r>
    </w:p>
    <w:p w14:paraId="134C219B" w14:textId="527AF35D" w:rsidR="003F4839" w:rsidRPr="003F4839" w:rsidRDefault="003F4839" w:rsidP="003F4839">
      <w:pPr>
        <w:pStyle w:val="Prrafodelista"/>
        <w:numPr>
          <w:ilvl w:val="0"/>
          <w:numId w:val="9"/>
        </w:numPr>
        <w:tabs>
          <w:tab w:val="left" w:pos="1907"/>
          <w:tab w:val="center" w:pos="4536"/>
        </w:tabs>
        <w:spacing w:before="360"/>
        <w:rPr>
          <w:color w:val="3C3C3B"/>
          <w:szCs w:val="21"/>
        </w:rPr>
      </w:pPr>
      <w:r w:rsidRPr="003F4839">
        <w:rPr>
          <w:color w:val="3C3C3B"/>
          <w:szCs w:val="21"/>
        </w:rPr>
        <w:t>El galardón reconoce la posición líder de Eurecat en el ámbito de la plastrónica, que permite la integración de electrónica impresa de bajo coste y altas prestaciones dentro de piezas estructurales de plástico.</w:t>
      </w:r>
    </w:p>
    <w:p w14:paraId="1B11A5BC" w14:textId="1F5937BB" w:rsidR="003F4839" w:rsidRDefault="00841D6C" w:rsidP="003F4839">
      <w:pPr>
        <w:spacing w:before="360" w:after="120"/>
      </w:pPr>
      <w:r w:rsidRPr="003F4839">
        <w:rPr>
          <w:b/>
          <w:u w:val="single"/>
        </w:rPr>
        <w:t>Madrid/</w:t>
      </w:r>
      <w:r w:rsidR="008960F2" w:rsidRPr="003F4839">
        <w:rPr>
          <w:b/>
          <w:u w:val="single"/>
        </w:rPr>
        <w:t xml:space="preserve">Barcelona, </w:t>
      </w:r>
      <w:r w:rsidRPr="003F4839">
        <w:rPr>
          <w:b/>
          <w:u w:val="single"/>
        </w:rPr>
        <w:t>2</w:t>
      </w:r>
      <w:r w:rsidR="00D263F4">
        <w:rPr>
          <w:b/>
          <w:u w:val="single"/>
        </w:rPr>
        <w:t>2</w:t>
      </w:r>
      <w:r w:rsidR="008960F2" w:rsidRPr="003F4839">
        <w:rPr>
          <w:b/>
          <w:u w:val="single"/>
        </w:rPr>
        <w:t xml:space="preserve"> de </w:t>
      </w:r>
      <w:r w:rsidRPr="003F4839">
        <w:rPr>
          <w:b/>
          <w:u w:val="single"/>
        </w:rPr>
        <w:t>nov</w:t>
      </w:r>
      <w:r w:rsidR="003F4839">
        <w:rPr>
          <w:b/>
          <w:u w:val="single"/>
        </w:rPr>
        <w:t>i</w:t>
      </w:r>
      <w:r w:rsidRPr="003F4839">
        <w:rPr>
          <w:b/>
          <w:u w:val="single"/>
        </w:rPr>
        <w:t xml:space="preserve">embre </w:t>
      </w:r>
      <w:r w:rsidR="008960F2" w:rsidRPr="003F4839">
        <w:rPr>
          <w:b/>
          <w:u w:val="single"/>
        </w:rPr>
        <w:t>de 20</w:t>
      </w:r>
      <w:r w:rsidR="006B0018" w:rsidRPr="003F4839">
        <w:rPr>
          <w:b/>
          <w:u w:val="single"/>
        </w:rPr>
        <w:t>2</w:t>
      </w:r>
      <w:r w:rsidR="00967829" w:rsidRPr="003F4839">
        <w:rPr>
          <w:b/>
          <w:u w:val="single"/>
        </w:rPr>
        <w:t>4</w:t>
      </w:r>
      <w:r w:rsidR="00A35543" w:rsidRPr="003F4839">
        <w:rPr>
          <w:b/>
          <w:u w:val="single"/>
        </w:rPr>
        <w:t>.-</w:t>
      </w:r>
      <w:r w:rsidR="00986EF3" w:rsidRPr="003F4839">
        <w:rPr>
          <w:b/>
        </w:rPr>
        <w:t xml:space="preserve"> </w:t>
      </w:r>
      <w:r w:rsidR="00986EF3" w:rsidRPr="003F4839">
        <w:t xml:space="preserve">El </w:t>
      </w:r>
      <w:r w:rsidR="00F00505" w:rsidRPr="003F4839">
        <w:t>centr</w:t>
      </w:r>
      <w:r w:rsidR="003F4839">
        <w:t>o</w:t>
      </w:r>
      <w:r w:rsidR="00F00505" w:rsidRPr="003F4839">
        <w:t xml:space="preserve"> tecnol</w:t>
      </w:r>
      <w:r w:rsidR="003F4839">
        <w:t>ógico</w:t>
      </w:r>
      <w:r w:rsidR="00F00505" w:rsidRPr="003F4839">
        <w:t xml:space="preserve"> </w:t>
      </w:r>
      <w:hyperlink r:id="rId8" w:history="1">
        <w:r w:rsidR="00F00505" w:rsidRPr="003F4839">
          <w:rPr>
            <w:rStyle w:val="Hipervnculo"/>
          </w:rPr>
          <w:t>Eurecat</w:t>
        </w:r>
      </w:hyperlink>
      <w:r w:rsidR="00F00505" w:rsidRPr="003F4839">
        <w:t xml:space="preserve"> </w:t>
      </w:r>
      <w:r w:rsidR="003F4839">
        <w:t xml:space="preserve">ha ganado el premio a ‘Mejor innovación en diseño y desarrollo de producto’ en la feria Advanced Manufacturing Madrid con el proyecto Púlsar, en </w:t>
      </w:r>
      <w:r w:rsidR="00D15E1E">
        <w:t xml:space="preserve">el </w:t>
      </w:r>
      <w:r w:rsidR="003F4839">
        <w:t>marco</w:t>
      </w:r>
      <w:r w:rsidR="00D15E1E">
        <w:t xml:space="preserve"> del cual</w:t>
      </w:r>
      <w:r w:rsidR="003F4839">
        <w:t xml:space="preserve"> ha desarrollado una superficie plástica inteligente de s</w:t>
      </w:r>
      <w:r w:rsidR="005A57D4">
        <w:t>o</w:t>
      </w:r>
      <w:r w:rsidR="003F4839">
        <w:t xml:space="preserve">lo 3 milímetros de </w:t>
      </w:r>
      <w:r w:rsidR="004813CE" w:rsidRPr="004813CE">
        <w:t>grosor</w:t>
      </w:r>
      <w:r w:rsidR="003F4839">
        <w:t>, que se prevé que pueda integrarse en el sistema central de control electrónico de la nueva generación de automóviles.</w:t>
      </w:r>
    </w:p>
    <w:p w14:paraId="0F0FE30F" w14:textId="77777777" w:rsidR="003F4839" w:rsidRDefault="003F4839" w:rsidP="003F4839">
      <w:pPr>
        <w:spacing w:before="120" w:after="120"/>
      </w:pPr>
      <w:r>
        <w:t>La responsable de Transferencia Tecnológica de la Unidad de Impresión Funcional y Dispositivos Integrados de Eurecat, Cristina Casellas, ha recogido el galardón, que reconoce la posición líder del centro tecnológico en el ámbito de la plastrónica.</w:t>
      </w:r>
    </w:p>
    <w:p w14:paraId="7C857104" w14:textId="77777777" w:rsidR="003F4839" w:rsidRDefault="003F4839" w:rsidP="003F4839">
      <w:pPr>
        <w:spacing w:before="120" w:after="120"/>
      </w:pPr>
      <w:r>
        <w:t>El prototipo cuenta con una interfaz que permite a los usuarios interaccionar y comunicarse con una máquina, software o sistema intuitivo con iluminación led incorporada y sensores capacitivos.</w:t>
      </w:r>
    </w:p>
    <w:p w14:paraId="2FDB6920" w14:textId="77777777" w:rsidR="003F4839" w:rsidRDefault="003F4839" w:rsidP="003F4839">
      <w:pPr>
        <w:spacing w:before="120" w:after="120"/>
      </w:pPr>
      <w:r>
        <w:lastRenderedPageBreak/>
        <w:t>La innovación se ha desarrollado en la planta piloto de plastrónica de Eurecat, referente en impresión funcional y dispositivos integrados, que permite la integración de electrónica impresa de bajo coste y altas prestaciones dentro de piezas estructurales de plástico.</w:t>
      </w:r>
    </w:p>
    <w:p w14:paraId="15EABB43" w14:textId="401F5462" w:rsidR="003F4839" w:rsidRDefault="003F4839" w:rsidP="003F4839">
      <w:pPr>
        <w:spacing w:before="120" w:after="120"/>
      </w:pPr>
      <w:r>
        <w:t>El centro tecnológico Eurecat ha presentado también esta semana en la feria Advanced Manufacturing Madrid innovaciones tecnológicas en robótica y nuevos materiales y procesos avanzados para impulsar la industria en términos de sostenibilidad, automatización y digitalización.</w:t>
      </w:r>
    </w:p>
    <w:p w14:paraId="2BA2B3CC" w14:textId="77777777" w:rsidR="003F4839" w:rsidRPr="003F4839" w:rsidRDefault="003F4839" w:rsidP="003F4839">
      <w:pPr>
        <w:spacing w:before="120" w:after="120"/>
        <w:rPr>
          <w:rStyle w:val="Textoennegrita"/>
          <w:bCs w:val="0"/>
        </w:rPr>
      </w:pPr>
      <w:r w:rsidRPr="003F4839">
        <w:rPr>
          <w:b/>
        </w:rPr>
        <w:t>Podéis ampliar la información o solicitar entrevistas al Gabinete de Prensa de Eurecat en el email premsa@eurecat.org o en el móvil 630 425 169.</w:t>
      </w:r>
    </w:p>
    <w:p w14:paraId="1BD85907" w14:textId="77777777" w:rsidR="003F4839" w:rsidRPr="003F4839" w:rsidRDefault="003F4839" w:rsidP="003F4839">
      <w:pPr>
        <w:tabs>
          <w:tab w:val="left" w:pos="3735"/>
        </w:tabs>
        <w:spacing w:before="240"/>
        <w:rPr>
          <w:rStyle w:val="Textoennegrita"/>
        </w:rPr>
      </w:pPr>
      <w:r w:rsidRPr="003F4839">
        <w:rPr>
          <w:rStyle w:val="Textoennegrita"/>
        </w:rPr>
        <w:t>Sobre Eurecat</w:t>
      </w:r>
    </w:p>
    <w:p w14:paraId="55DC12B2" w14:textId="77777777" w:rsidR="003F4839" w:rsidRPr="003F4839" w:rsidRDefault="003F4839" w:rsidP="003F4839">
      <w:pPr>
        <w:spacing w:before="0"/>
        <w:rPr>
          <w:rStyle w:val="Hipervnculo"/>
          <w:color w:val="800000"/>
          <w:u w:val="none"/>
        </w:rPr>
      </w:pPr>
      <w:r w:rsidRPr="003F4839">
        <w:t xml:space="preserve">Eurecat, Centro Tecnológico de Cataluña, aglutina la experiencia de más de </w:t>
      </w:r>
      <w:r w:rsidRPr="003F4839">
        <w:rPr>
          <w:b/>
        </w:rPr>
        <w:t>750 profesionales</w:t>
      </w:r>
      <w:r w:rsidRPr="003F4839">
        <w:t xml:space="preserve"> que generan un volumen de ingresos que supera los </w:t>
      </w:r>
      <w:r w:rsidRPr="003F4839">
        <w:rPr>
          <w:b/>
        </w:rPr>
        <w:t>62 millones de euros anuales</w:t>
      </w:r>
      <w:r w:rsidRPr="003F4839">
        <w:t xml:space="preserve"> y presta servicio a </w:t>
      </w:r>
      <w:r w:rsidRPr="003F4839">
        <w:rPr>
          <w:b/>
        </w:rPr>
        <w:t>2.000 empresas</w:t>
      </w:r>
      <w:r w:rsidRPr="003F4839">
        <w:t xml:space="preserve">. </w:t>
      </w:r>
      <w:r w:rsidRPr="003F4839">
        <w:rPr>
          <w:b/>
        </w:rPr>
        <w:t>I+D aplicado</w:t>
      </w:r>
      <w:r w:rsidRPr="003F4839">
        <w:t xml:space="preserve">, </w:t>
      </w:r>
      <w:r w:rsidRPr="003F4839">
        <w:rPr>
          <w:b/>
        </w:rPr>
        <w:t>servicios tecnológicos</w:t>
      </w:r>
      <w:r w:rsidRPr="003F4839">
        <w:t xml:space="preserve">, </w:t>
      </w:r>
      <w:r w:rsidRPr="003F4839">
        <w:rPr>
          <w:b/>
        </w:rPr>
        <w:t>formación de alta especialización</w:t>
      </w:r>
      <w:r w:rsidRPr="003F4839">
        <w:t xml:space="preserve">, </w:t>
      </w:r>
      <w:r w:rsidRPr="003F4839">
        <w:rPr>
          <w:b/>
        </w:rPr>
        <w:t>consultoría tecnológica</w:t>
      </w:r>
      <w:r w:rsidRPr="003F4839">
        <w:t xml:space="preserve"> y </w:t>
      </w:r>
      <w:r w:rsidRPr="003F4839">
        <w:rPr>
          <w:b/>
        </w:rPr>
        <w:t>eventos profesionales</w:t>
      </w:r>
      <w:r w:rsidRPr="003F4839">
        <w:t xml:space="preserve"> son algunos de los servicios que Eurecat ofrece tanto para grandes como para pequeñas y medianas empresas de todos los sectores.</w:t>
      </w:r>
      <w:r w:rsidRPr="003F4839">
        <w:rPr>
          <w:color w:val="800000"/>
        </w:rPr>
        <w:t xml:space="preserve"> </w:t>
      </w:r>
      <w:r w:rsidRPr="003F4839">
        <w:rPr>
          <w:rStyle w:val="ui-provider"/>
        </w:rPr>
        <w:t xml:space="preserve">Eurecat cuenta con </w:t>
      </w:r>
      <w:r w:rsidRPr="003F4839">
        <w:rPr>
          <w:rStyle w:val="ui-provider"/>
          <w:b/>
          <w:bCs/>
        </w:rPr>
        <w:t>once sedes en Cataluña</w:t>
      </w:r>
      <w:r w:rsidRPr="003F4839">
        <w:rPr>
          <w:rStyle w:val="ui-provider"/>
        </w:rPr>
        <w:t xml:space="preserve">, situadas en Barcelona, Canet de Mar, Cerdanyola del Vallès, Girona, Lleida, Manresa, Mataró, Reus, Tarragona, Amposta y Vila-seca, y con </w:t>
      </w:r>
      <w:r w:rsidRPr="003F4839">
        <w:rPr>
          <w:rStyle w:val="ui-provider"/>
          <w:b/>
          <w:bCs/>
        </w:rPr>
        <w:t>una sede en Chile</w:t>
      </w:r>
      <w:r w:rsidRPr="003F4839">
        <w:rPr>
          <w:rStyle w:val="ui-provider"/>
        </w:rPr>
        <w:t xml:space="preserve">. Este año, ha ampliado su presencia territorial con </w:t>
      </w:r>
      <w:r w:rsidRPr="003F4839">
        <w:rPr>
          <w:rStyle w:val="ui-provider"/>
          <w:b/>
          <w:bCs/>
        </w:rPr>
        <w:t>una sede en Málaga</w:t>
      </w:r>
      <w:r w:rsidRPr="003F4839">
        <w:rPr>
          <w:rStyle w:val="ui-provider"/>
        </w:rPr>
        <w:t xml:space="preserve"> y abrirá </w:t>
      </w:r>
      <w:r w:rsidRPr="003F4839">
        <w:rPr>
          <w:rStyle w:val="ui-provider"/>
          <w:b/>
          <w:bCs/>
        </w:rPr>
        <w:t>delegación en Madrid</w:t>
      </w:r>
      <w:r w:rsidRPr="003F4839">
        <w:rPr>
          <w:rStyle w:val="ui-provider"/>
        </w:rPr>
        <w:t xml:space="preserve">. Asimismo, Eurecat participa en más de </w:t>
      </w:r>
      <w:r w:rsidRPr="003F4839">
        <w:rPr>
          <w:rStyle w:val="ui-provider"/>
          <w:b/>
          <w:bCs/>
        </w:rPr>
        <w:t>200 grandes proyectos consorciados de I+D+I</w:t>
      </w:r>
      <w:r w:rsidRPr="003F4839">
        <w:rPr>
          <w:rStyle w:val="ui-provider"/>
        </w:rPr>
        <w:t xml:space="preserve"> nacionales e internacionales de alto valor estratégico y cuenta con </w:t>
      </w:r>
      <w:r w:rsidRPr="003F4839">
        <w:rPr>
          <w:rStyle w:val="ui-provider"/>
          <w:b/>
          <w:bCs/>
        </w:rPr>
        <w:t>200 patentes</w:t>
      </w:r>
      <w:r w:rsidRPr="003F4839">
        <w:rPr>
          <w:rStyle w:val="ui-provider"/>
        </w:rPr>
        <w:t xml:space="preserve"> y </w:t>
      </w:r>
      <w:r w:rsidRPr="003F4839">
        <w:rPr>
          <w:rStyle w:val="ui-provider"/>
          <w:b/>
          <w:bCs/>
        </w:rPr>
        <w:t>10 spin-off</w:t>
      </w:r>
      <w:r w:rsidRPr="003F4839">
        <w:t xml:space="preserve">. El valor añadido que aporta Eurecat </w:t>
      </w:r>
      <w:r w:rsidRPr="003F4839">
        <w:rPr>
          <w:b/>
        </w:rPr>
        <w:t>acelera la innovación</w:t>
      </w:r>
      <w:r w:rsidRPr="003F4839">
        <w:t xml:space="preserve">, </w:t>
      </w:r>
      <w:r w:rsidRPr="003F4839">
        <w:rPr>
          <w:b/>
        </w:rPr>
        <w:t>disminuye el gasto en infraestructuras</w:t>
      </w:r>
      <w:r w:rsidRPr="003F4839">
        <w:t xml:space="preserve"> científicas y tecnológicas, </w:t>
      </w:r>
      <w:r w:rsidRPr="003F4839">
        <w:rPr>
          <w:b/>
        </w:rPr>
        <w:t xml:space="preserve">reduce los riesgos </w:t>
      </w:r>
      <w:r w:rsidRPr="003F4839">
        <w:t xml:space="preserve">y proporciona </w:t>
      </w:r>
      <w:r w:rsidRPr="003F4839">
        <w:rPr>
          <w:b/>
        </w:rPr>
        <w:t xml:space="preserve">conocimiento especializado </w:t>
      </w:r>
      <w:r w:rsidRPr="003F4839">
        <w:t xml:space="preserve">a medida de cada empresa. </w:t>
      </w:r>
      <w:r w:rsidRPr="003F4839">
        <w:rPr>
          <w:b/>
        </w:rPr>
        <w:t xml:space="preserve">Más información en </w:t>
      </w:r>
      <w:hyperlink r:id="rId9" w:history="1">
        <w:r w:rsidRPr="003F4839">
          <w:rPr>
            <w:rStyle w:val="Hipervnculo"/>
            <w:b/>
          </w:rPr>
          <w:t>www.eurecat.org</w:t>
        </w:r>
      </w:hyperlink>
    </w:p>
    <w:p w14:paraId="76C6167F" w14:textId="77777777" w:rsidR="003F4839" w:rsidRPr="003F4839" w:rsidRDefault="003F4839" w:rsidP="003F4839">
      <w:pPr>
        <w:pStyle w:val="Prrafodelista"/>
        <w:spacing w:line="240" w:lineRule="auto"/>
        <w:rPr>
          <w:rStyle w:val="Textoennegrita"/>
        </w:rPr>
      </w:pPr>
      <w:r w:rsidRPr="003F4839">
        <w:rPr>
          <w:rStyle w:val="Textoennegrita"/>
          <w:i/>
          <w:sz w:val="20"/>
          <w:szCs w:val="20"/>
        </w:rPr>
        <w:t>Más información:</w:t>
      </w:r>
      <w:r w:rsidRPr="003F4839">
        <w:rPr>
          <w:rStyle w:val="Textoennegrita"/>
          <w:i/>
          <w:sz w:val="20"/>
          <w:szCs w:val="20"/>
        </w:rPr>
        <w:br/>
      </w:r>
    </w:p>
    <w:p w14:paraId="2859EC31" w14:textId="77777777" w:rsidR="003F4839" w:rsidRPr="003F4839" w:rsidRDefault="003F4839" w:rsidP="003F4839">
      <w:pPr>
        <w:pStyle w:val="Prrafodelista"/>
        <w:spacing w:line="240" w:lineRule="auto"/>
        <w:rPr>
          <w:rStyle w:val="Textoennegrita"/>
        </w:rPr>
      </w:pPr>
      <w:r w:rsidRPr="003F4839">
        <w:rPr>
          <w:rStyle w:val="Textoennegrita"/>
          <w:b w:val="0"/>
          <w:sz w:val="20"/>
          <w:szCs w:val="20"/>
        </w:rPr>
        <w:t xml:space="preserve">Montse Mascaró </w:t>
      </w:r>
      <w:r w:rsidRPr="003F4839">
        <w:rPr>
          <w:rStyle w:val="Textoennegrita"/>
          <w:b w:val="0"/>
          <w:sz w:val="20"/>
          <w:szCs w:val="20"/>
        </w:rPr>
        <w:br/>
        <w:t xml:space="preserve">Prensa | Dirección de Comunicación Corporativa </w:t>
      </w:r>
    </w:p>
    <w:p w14:paraId="1CC6D690" w14:textId="77777777" w:rsidR="003F4839" w:rsidRPr="003F4839" w:rsidRDefault="003F4839" w:rsidP="003F4839">
      <w:pPr>
        <w:pStyle w:val="Prrafodelista"/>
        <w:spacing w:line="240" w:lineRule="auto"/>
        <w:rPr>
          <w:rStyle w:val="Textoennegrita"/>
        </w:rPr>
      </w:pPr>
      <w:r w:rsidRPr="003F4839">
        <w:rPr>
          <w:rStyle w:val="Textoennegrita"/>
          <w:sz w:val="20"/>
          <w:szCs w:val="20"/>
        </w:rPr>
        <w:t>Eurecat</w:t>
      </w:r>
    </w:p>
    <w:p w14:paraId="201BD051" w14:textId="3AF581BC" w:rsidR="003F4839" w:rsidRPr="003F4839" w:rsidRDefault="003F4839" w:rsidP="003F4839">
      <w:pPr>
        <w:pStyle w:val="Prrafodelista"/>
        <w:spacing w:line="240" w:lineRule="auto"/>
        <w:rPr>
          <w:rStyle w:val="Textoennegrita"/>
        </w:rPr>
      </w:pPr>
      <w:r w:rsidRPr="003F4839">
        <w:rPr>
          <w:rStyle w:val="Textoennegrita"/>
          <w:b w:val="0"/>
          <w:sz w:val="20"/>
          <w:szCs w:val="20"/>
        </w:rPr>
        <w:lastRenderedPageBreak/>
        <w:t xml:space="preserve">Tel. (+34) 932 381 400 | Móvil: (+34) 630 425 169 </w:t>
      </w:r>
      <w:r w:rsidRPr="003F4839">
        <w:rPr>
          <w:rStyle w:val="Textoennegrita"/>
          <w:b w:val="0"/>
          <w:sz w:val="20"/>
          <w:szCs w:val="20"/>
        </w:rPr>
        <w:br/>
        <w:t xml:space="preserve">C/e: </w:t>
      </w:r>
      <w:r w:rsidRPr="003F4839">
        <w:rPr>
          <w:rStyle w:val="Textoennegrita"/>
          <w:b w:val="0"/>
          <w:bCs w:val="0"/>
          <w:sz w:val="20"/>
          <w:szCs w:val="20"/>
        </w:rPr>
        <w:t>premsa@eurecat.org</w:t>
      </w:r>
      <w:r w:rsidRPr="003F4839">
        <w:rPr>
          <w:rStyle w:val="Textoennegrita"/>
          <w:bCs w:val="0"/>
          <w:sz w:val="20"/>
          <w:szCs w:val="20"/>
        </w:rPr>
        <w:t xml:space="preserve"> </w:t>
      </w:r>
      <w:r w:rsidRPr="003F4839">
        <w:rPr>
          <w:rStyle w:val="Textoennegrita"/>
          <w:b w:val="0"/>
          <w:bCs w:val="0"/>
          <w:sz w:val="20"/>
          <w:szCs w:val="20"/>
        </w:rPr>
        <w:t>|</w:t>
      </w:r>
      <w:r w:rsidRPr="003F4839">
        <w:rPr>
          <w:rStyle w:val="Textoennegrita"/>
          <w:bCs w:val="0"/>
          <w:sz w:val="20"/>
          <w:szCs w:val="20"/>
        </w:rPr>
        <w:t xml:space="preserve"> </w:t>
      </w:r>
      <w:hyperlink r:id="rId10" w:history="1">
        <w:r w:rsidRPr="003F4839">
          <w:rPr>
            <w:rStyle w:val="Hipervnculo"/>
            <w:sz w:val="20"/>
            <w:szCs w:val="20"/>
          </w:rPr>
          <w:t>www.eurecat.org</w:t>
        </w:r>
      </w:hyperlink>
    </w:p>
    <w:sectPr w:rsidR="003F4839" w:rsidRPr="003F4839" w:rsidSect="00EA689C">
      <w:headerReference w:type="default" r:id="rId11"/>
      <w:footerReference w:type="default" r:id="rId12"/>
      <w:pgSz w:w="11900" w:h="16840"/>
      <w:pgMar w:top="1985" w:right="1410" w:bottom="1634" w:left="1418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DC259" w14:textId="77777777" w:rsidR="00584871" w:rsidRDefault="00584871" w:rsidP="00AE0072">
      <w:r>
        <w:separator/>
      </w:r>
    </w:p>
  </w:endnote>
  <w:endnote w:type="continuationSeparator" w:id="0">
    <w:p w14:paraId="1321F3BC" w14:textId="77777777" w:rsidR="00584871" w:rsidRDefault="00584871" w:rsidP="00A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odaySansHEF-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9"/>
      <w:gridCol w:w="236"/>
      <w:gridCol w:w="2048"/>
    </w:tblGrid>
    <w:tr w:rsidR="009B3119" w14:paraId="3642EAB8" w14:textId="77777777" w:rsidTr="00554EF2">
      <w:trPr>
        <w:trHeight w:val="130"/>
      </w:trPr>
      <w:tc>
        <w:tcPr>
          <w:tcW w:w="2219" w:type="dxa"/>
          <w:tcBorders>
            <w:top w:val="single" w:sz="4" w:space="0" w:color="A6A6A6" w:themeColor="background1" w:themeShade="A6"/>
          </w:tcBorders>
        </w:tcPr>
        <w:p w14:paraId="1074A600" w14:textId="77777777" w:rsidR="009B3119" w:rsidRPr="004D115B" w:rsidRDefault="009B3119" w:rsidP="009B3119">
          <w:pPr>
            <w:pStyle w:val="Piedepgina"/>
            <w:spacing w:before="80" w:line="240" w:lineRule="auto"/>
            <w:rPr>
              <w:b/>
              <w:sz w:val="10"/>
              <w:szCs w:val="10"/>
            </w:rPr>
          </w:pPr>
          <w:r w:rsidRPr="004D115B">
            <w:rPr>
              <w:b/>
              <w:sz w:val="10"/>
              <w:szCs w:val="10"/>
            </w:rPr>
            <w:t>Eurecat</w:t>
          </w:r>
        </w:p>
        <w:p w14:paraId="66110811" w14:textId="77777777" w:rsidR="009B3119" w:rsidRDefault="009B3119" w:rsidP="009B3119">
          <w:pPr>
            <w:pStyle w:val="Piedepgina"/>
            <w:spacing w:before="80" w:line="240" w:lineRule="auto"/>
          </w:pPr>
          <w:r w:rsidRPr="004D115B">
            <w:rPr>
              <w:b/>
              <w:sz w:val="10"/>
              <w:szCs w:val="10"/>
            </w:rPr>
            <w:t>Centre Tecnològic de Catalunya</w:t>
          </w:r>
        </w:p>
      </w:tc>
      <w:tc>
        <w:tcPr>
          <w:tcW w:w="236" w:type="dxa"/>
          <w:tcBorders>
            <w:top w:val="nil"/>
          </w:tcBorders>
        </w:tcPr>
        <w:p w14:paraId="366F6B9D" w14:textId="77777777" w:rsidR="009B3119" w:rsidRPr="004D115B" w:rsidRDefault="009B3119" w:rsidP="009B3119">
          <w:pPr>
            <w:pStyle w:val="Piedepgina"/>
            <w:spacing w:before="80" w:line="240" w:lineRule="auto"/>
            <w:rPr>
              <w:b/>
              <w:sz w:val="10"/>
              <w:szCs w:val="10"/>
            </w:rPr>
          </w:pPr>
        </w:p>
      </w:tc>
      <w:tc>
        <w:tcPr>
          <w:tcW w:w="2048" w:type="dxa"/>
          <w:tcBorders>
            <w:top w:val="single" w:sz="4" w:space="0" w:color="A6A6A6" w:themeColor="background1" w:themeShade="A6"/>
          </w:tcBorders>
        </w:tcPr>
        <w:p w14:paraId="6B802E0A" w14:textId="77777777" w:rsidR="009B3119" w:rsidRPr="004D115B" w:rsidRDefault="009B3119" w:rsidP="009B3119">
          <w:pPr>
            <w:pStyle w:val="Piedepgina"/>
            <w:spacing w:before="80" w:line="240" w:lineRule="auto"/>
            <w:rPr>
              <w:sz w:val="10"/>
              <w:szCs w:val="10"/>
            </w:rPr>
          </w:pPr>
          <w:r w:rsidRPr="004D115B">
            <w:rPr>
              <w:sz w:val="10"/>
              <w:szCs w:val="10"/>
            </w:rPr>
            <w:t>Tel +34 93 238 14 00</w:t>
          </w:r>
        </w:p>
        <w:p w14:paraId="2F7324D4" w14:textId="77777777" w:rsidR="009B3119" w:rsidRPr="004D115B" w:rsidRDefault="009B3119" w:rsidP="009B3119">
          <w:pPr>
            <w:pStyle w:val="Piedepgina"/>
            <w:spacing w:before="80" w:line="240" w:lineRule="auto"/>
            <w:rPr>
              <w:sz w:val="10"/>
              <w:szCs w:val="10"/>
            </w:rPr>
          </w:pPr>
          <w:r w:rsidRPr="004D115B">
            <w:rPr>
              <w:sz w:val="10"/>
              <w:szCs w:val="10"/>
            </w:rPr>
            <w:t>premsa@eurecat.org</w:t>
          </w:r>
        </w:p>
        <w:p w14:paraId="6F58A1C5" w14:textId="77777777" w:rsidR="009B3119" w:rsidRPr="004D115B" w:rsidRDefault="009B3119" w:rsidP="009B3119">
          <w:pPr>
            <w:pStyle w:val="Piedepgina"/>
            <w:spacing w:before="80" w:line="240" w:lineRule="auto"/>
            <w:rPr>
              <w:sz w:val="10"/>
              <w:szCs w:val="10"/>
            </w:rPr>
          </w:pPr>
          <w:r w:rsidRPr="004D115B">
            <w:rPr>
              <w:sz w:val="10"/>
              <w:szCs w:val="10"/>
            </w:rPr>
            <w:t>www.eurecat.org</w:t>
          </w:r>
        </w:p>
      </w:tc>
    </w:tr>
  </w:tbl>
  <w:p w14:paraId="2C4E0B34" w14:textId="77777777" w:rsidR="009B3119" w:rsidRPr="004D115B" w:rsidRDefault="009B3119" w:rsidP="004D5BE4">
    <w:pPr>
      <w:pStyle w:val="Piedepgina"/>
      <w:spacing w:before="80" w:line="240" w:lineRule="auto"/>
      <w:rPr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40E72" w14:textId="77777777" w:rsidR="00584871" w:rsidRDefault="00584871" w:rsidP="00AE0072">
      <w:r>
        <w:separator/>
      </w:r>
    </w:p>
  </w:footnote>
  <w:footnote w:type="continuationSeparator" w:id="0">
    <w:p w14:paraId="6C27B339" w14:textId="77777777" w:rsidR="00584871" w:rsidRDefault="00584871" w:rsidP="00AE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E6E6E" w14:textId="7248DC14" w:rsidR="009B3119" w:rsidRDefault="009B3119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9264" behindDoc="1" locked="0" layoutInCell="1" allowOverlap="1" wp14:anchorId="177B5CD9" wp14:editId="72A5B444">
          <wp:simplePos x="0" y="0"/>
          <wp:positionH relativeFrom="column">
            <wp:posOffset>-892175</wp:posOffset>
          </wp:positionH>
          <wp:positionV relativeFrom="paragraph">
            <wp:posOffset>-449580</wp:posOffset>
          </wp:positionV>
          <wp:extent cx="7559675" cy="1083945"/>
          <wp:effectExtent l="0" t="0" r="0" b="8255"/>
          <wp:wrapSquare wrapText="bothSides"/>
          <wp:docPr id="1160033562" name="Imagen 116003356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8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0180D3" wp14:editId="06B7FCB1">
              <wp:simplePos x="0" y="0"/>
              <wp:positionH relativeFrom="column">
                <wp:posOffset>3536950</wp:posOffset>
              </wp:positionH>
              <wp:positionV relativeFrom="paragraph">
                <wp:posOffset>-55245</wp:posOffset>
              </wp:positionV>
              <wp:extent cx="2301240" cy="560070"/>
              <wp:effectExtent l="3175" t="190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39949" w14:textId="0092871E" w:rsidR="009B3119" w:rsidRPr="003F4839" w:rsidRDefault="009B3119" w:rsidP="009B3119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  <w:r w:rsidRPr="003F4839">
                            <w:rPr>
                              <w:b/>
                              <w:sz w:val="24"/>
                            </w:rPr>
                            <w:t>Nota de pre</w:t>
                          </w:r>
                          <w:r w:rsidR="003F4839">
                            <w:rPr>
                              <w:b/>
                              <w:sz w:val="24"/>
                            </w:rPr>
                            <w:t>n</w:t>
                          </w:r>
                          <w:r w:rsidRPr="003F4839">
                            <w:rPr>
                              <w:b/>
                              <w:sz w:val="24"/>
                            </w:rPr>
                            <w:t>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0180D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78.5pt;margin-top:-4.35pt;width:181.2pt;height:44.1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" stroked="f">
              <v:textbox style="mso-fit-shape-to-text:t">
                <w:txbxContent>
                  <w:p w14:paraId="17C39949" w14:textId="0092871E" w:rsidR="009B3119" w:rsidRPr="003F4839" w:rsidRDefault="009B3119" w:rsidP="009B3119">
                    <w:pPr>
                      <w:jc w:val="right"/>
                      <w:rPr>
                        <w:b/>
                        <w:sz w:val="24"/>
                      </w:rPr>
                    </w:pPr>
                    <w:r w:rsidRPr="003F4839">
                      <w:rPr>
                        <w:b/>
                        <w:sz w:val="24"/>
                      </w:rPr>
                      <w:t>Nota de pre</w:t>
                    </w:r>
                    <w:r w:rsidR="003F4839">
                      <w:rPr>
                        <w:b/>
                        <w:sz w:val="24"/>
                      </w:rPr>
                      <w:t>n</w:t>
                    </w:r>
                    <w:r w:rsidRPr="003F4839">
                      <w:rPr>
                        <w:b/>
                        <w:sz w:val="24"/>
                      </w:rPr>
                      <w:t>sa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10332"/>
    <w:multiLevelType w:val="hybridMultilevel"/>
    <w:tmpl w:val="C6A4F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541"/>
    <w:multiLevelType w:val="hybridMultilevel"/>
    <w:tmpl w:val="E51CE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86D3D"/>
    <w:multiLevelType w:val="hybridMultilevel"/>
    <w:tmpl w:val="0074C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D1885"/>
    <w:multiLevelType w:val="hybridMultilevel"/>
    <w:tmpl w:val="9710C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02E4"/>
    <w:multiLevelType w:val="hybridMultilevel"/>
    <w:tmpl w:val="267CB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1460B"/>
    <w:multiLevelType w:val="hybridMultilevel"/>
    <w:tmpl w:val="9300E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4CD4"/>
    <w:multiLevelType w:val="hybridMultilevel"/>
    <w:tmpl w:val="C0B46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A1A32"/>
    <w:multiLevelType w:val="hybridMultilevel"/>
    <w:tmpl w:val="6576FD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447AC"/>
    <w:multiLevelType w:val="hybridMultilevel"/>
    <w:tmpl w:val="967E08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59207">
    <w:abstractNumId w:val="3"/>
  </w:num>
  <w:num w:numId="2" w16cid:durableId="1256397897">
    <w:abstractNumId w:val="7"/>
  </w:num>
  <w:num w:numId="3" w16cid:durableId="1682199682">
    <w:abstractNumId w:val="0"/>
  </w:num>
  <w:num w:numId="4" w16cid:durableId="1269386660">
    <w:abstractNumId w:val="6"/>
  </w:num>
  <w:num w:numId="5" w16cid:durableId="706830161">
    <w:abstractNumId w:val="2"/>
  </w:num>
  <w:num w:numId="6" w16cid:durableId="1135560639">
    <w:abstractNumId w:val="5"/>
  </w:num>
  <w:num w:numId="7" w16cid:durableId="674261977">
    <w:abstractNumId w:val="8"/>
  </w:num>
  <w:num w:numId="8" w16cid:durableId="1440761231">
    <w:abstractNumId w:val="4"/>
  </w:num>
  <w:num w:numId="9" w16cid:durableId="130504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76"/>
    <w:rsid w:val="00002236"/>
    <w:rsid w:val="00012E5E"/>
    <w:rsid w:val="00040CCE"/>
    <w:rsid w:val="00047301"/>
    <w:rsid w:val="00070394"/>
    <w:rsid w:val="00074D33"/>
    <w:rsid w:val="000C3C5D"/>
    <w:rsid w:val="000C420D"/>
    <w:rsid w:val="000D174B"/>
    <w:rsid w:val="00104C19"/>
    <w:rsid w:val="0011298A"/>
    <w:rsid w:val="00113A36"/>
    <w:rsid w:val="00117774"/>
    <w:rsid w:val="001367E3"/>
    <w:rsid w:val="00163F46"/>
    <w:rsid w:val="00164495"/>
    <w:rsid w:val="001749A0"/>
    <w:rsid w:val="001807B0"/>
    <w:rsid w:val="001A20F2"/>
    <w:rsid w:val="001E3134"/>
    <w:rsid w:val="001E3ABF"/>
    <w:rsid w:val="001E67AD"/>
    <w:rsid w:val="001F2BA4"/>
    <w:rsid w:val="001F3C87"/>
    <w:rsid w:val="001F6166"/>
    <w:rsid w:val="00210ADB"/>
    <w:rsid w:val="00214403"/>
    <w:rsid w:val="0022368E"/>
    <w:rsid w:val="00246F0A"/>
    <w:rsid w:val="00251737"/>
    <w:rsid w:val="00251A26"/>
    <w:rsid w:val="00253258"/>
    <w:rsid w:val="00253EE6"/>
    <w:rsid w:val="00263793"/>
    <w:rsid w:val="00272CB7"/>
    <w:rsid w:val="00286F0A"/>
    <w:rsid w:val="0029696C"/>
    <w:rsid w:val="002A766F"/>
    <w:rsid w:val="002D3D48"/>
    <w:rsid w:val="00313149"/>
    <w:rsid w:val="003229A0"/>
    <w:rsid w:val="0032772C"/>
    <w:rsid w:val="00362676"/>
    <w:rsid w:val="00367AE7"/>
    <w:rsid w:val="0037064F"/>
    <w:rsid w:val="00370A79"/>
    <w:rsid w:val="003716E6"/>
    <w:rsid w:val="00383B11"/>
    <w:rsid w:val="003900EF"/>
    <w:rsid w:val="003A7D32"/>
    <w:rsid w:val="003B6FC1"/>
    <w:rsid w:val="003D7369"/>
    <w:rsid w:val="003E12D3"/>
    <w:rsid w:val="003E4FD7"/>
    <w:rsid w:val="003F0B5E"/>
    <w:rsid w:val="003F4839"/>
    <w:rsid w:val="00401976"/>
    <w:rsid w:val="00401D86"/>
    <w:rsid w:val="004029EB"/>
    <w:rsid w:val="004032DC"/>
    <w:rsid w:val="0040535F"/>
    <w:rsid w:val="00435C5A"/>
    <w:rsid w:val="0044465A"/>
    <w:rsid w:val="00451A31"/>
    <w:rsid w:val="00457F1A"/>
    <w:rsid w:val="004600D9"/>
    <w:rsid w:val="004813CE"/>
    <w:rsid w:val="004927DC"/>
    <w:rsid w:val="004C078B"/>
    <w:rsid w:val="004D115B"/>
    <w:rsid w:val="004D5BE4"/>
    <w:rsid w:val="004F48CD"/>
    <w:rsid w:val="00500A72"/>
    <w:rsid w:val="00532261"/>
    <w:rsid w:val="00542D2C"/>
    <w:rsid w:val="00543073"/>
    <w:rsid w:val="00562C8F"/>
    <w:rsid w:val="00584871"/>
    <w:rsid w:val="00593231"/>
    <w:rsid w:val="00597582"/>
    <w:rsid w:val="005A57D4"/>
    <w:rsid w:val="005A7C02"/>
    <w:rsid w:val="005C5BB5"/>
    <w:rsid w:val="005E1FE7"/>
    <w:rsid w:val="005E20F2"/>
    <w:rsid w:val="005F233D"/>
    <w:rsid w:val="005F621D"/>
    <w:rsid w:val="006059CB"/>
    <w:rsid w:val="00611876"/>
    <w:rsid w:val="00617D19"/>
    <w:rsid w:val="00621F77"/>
    <w:rsid w:val="006503E7"/>
    <w:rsid w:val="00670FCA"/>
    <w:rsid w:val="00671B8D"/>
    <w:rsid w:val="006919A0"/>
    <w:rsid w:val="00695786"/>
    <w:rsid w:val="006B0018"/>
    <w:rsid w:val="006B14CE"/>
    <w:rsid w:val="006B25C9"/>
    <w:rsid w:val="006B3985"/>
    <w:rsid w:val="006B6462"/>
    <w:rsid w:val="006E3F0C"/>
    <w:rsid w:val="006F079E"/>
    <w:rsid w:val="006F3378"/>
    <w:rsid w:val="006F6A02"/>
    <w:rsid w:val="00754EFD"/>
    <w:rsid w:val="00757717"/>
    <w:rsid w:val="007716CC"/>
    <w:rsid w:val="0078521C"/>
    <w:rsid w:val="00790787"/>
    <w:rsid w:val="0079271D"/>
    <w:rsid w:val="007B5954"/>
    <w:rsid w:val="007C5BDB"/>
    <w:rsid w:val="007D0BE3"/>
    <w:rsid w:val="007D170E"/>
    <w:rsid w:val="007E1021"/>
    <w:rsid w:val="007E2590"/>
    <w:rsid w:val="007F3C65"/>
    <w:rsid w:val="007F4557"/>
    <w:rsid w:val="0080052E"/>
    <w:rsid w:val="00803041"/>
    <w:rsid w:val="00825E60"/>
    <w:rsid w:val="0084027F"/>
    <w:rsid w:val="00841586"/>
    <w:rsid w:val="00841D6C"/>
    <w:rsid w:val="00841FEB"/>
    <w:rsid w:val="00844947"/>
    <w:rsid w:val="00853B3B"/>
    <w:rsid w:val="00857A8C"/>
    <w:rsid w:val="00864B9C"/>
    <w:rsid w:val="00875969"/>
    <w:rsid w:val="00876170"/>
    <w:rsid w:val="00891E24"/>
    <w:rsid w:val="008960F2"/>
    <w:rsid w:val="008A4EC1"/>
    <w:rsid w:val="008B3959"/>
    <w:rsid w:val="008D7923"/>
    <w:rsid w:val="00922BFE"/>
    <w:rsid w:val="00924E5B"/>
    <w:rsid w:val="00947BEF"/>
    <w:rsid w:val="009550FA"/>
    <w:rsid w:val="00964BA7"/>
    <w:rsid w:val="00967829"/>
    <w:rsid w:val="00972220"/>
    <w:rsid w:val="009815D2"/>
    <w:rsid w:val="00981E1D"/>
    <w:rsid w:val="0098306A"/>
    <w:rsid w:val="00986EF3"/>
    <w:rsid w:val="009A4DEC"/>
    <w:rsid w:val="009A57A4"/>
    <w:rsid w:val="009B15E5"/>
    <w:rsid w:val="009B3119"/>
    <w:rsid w:val="009B4310"/>
    <w:rsid w:val="009C6F05"/>
    <w:rsid w:val="009C70B7"/>
    <w:rsid w:val="009D1BB8"/>
    <w:rsid w:val="009D2E3C"/>
    <w:rsid w:val="009D502A"/>
    <w:rsid w:val="009E39B0"/>
    <w:rsid w:val="009F0100"/>
    <w:rsid w:val="009F0874"/>
    <w:rsid w:val="009F0C6B"/>
    <w:rsid w:val="00A03DD3"/>
    <w:rsid w:val="00A1073A"/>
    <w:rsid w:val="00A15437"/>
    <w:rsid w:val="00A32545"/>
    <w:rsid w:val="00A35543"/>
    <w:rsid w:val="00A36CBD"/>
    <w:rsid w:val="00A40975"/>
    <w:rsid w:val="00A627D6"/>
    <w:rsid w:val="00A65894"/>
    <w:rsid w:val="00A814C5"/>
    <w:rsid w:val="00A93288"/>
    <w:rsid w:val="00AB2336"/>
    <w:rsid w:val="00AC2B6B"/>
    <w:rsid w:val="00AC4361"/>
    <w:rsid w:val="00AE0072"/>
    <w:rsid w:val="00AE687B"/>
    <w:rsid w:val="00B00ABA"/>
    <w:rsid w:val="00B27BC0"/>
    <w:rsid w:val="00B324B3"/>
    <w:rsid w:val="00B365CB"/>
    <w:rsid w:val="00B3677A"/>
    <w:rsid w:val="00B44DCF"/>
    <w:rsid w:val="00B501B2"/>
    <w:rsid w:val="00B54211"/>
    <w:rsid w:val="00B56D61"/>
    <w:rsid w:val="00B66AB8"/>
    <w:rsid w:val="00B679D2"/>
    <w:rsid w:val="00B8706E"/>
    <w:rsid w:val="00BA37C6"/>
    <w:rsid w:val="00BA6727"/>
    <w:rsid w:val="00BD232E"/>
    <w:rsid w:val="00BD3D22"/>
    <w:rsid w:val="00C15595"/>
    <w:rsid w:val="00C2105B"/>
    <w:rsid w:val="00C40BF1"/>
    <w:rsid w:val="00C63C7D"/>
    <w:rsid w:val="00C66D7C"/>
    <w:rsid w:val="00C72FE7"/>
    <w:rsid w:val="00C85214"/>
    <w:rsid w:val="00C95DC6"/>
    <w:rsid w:val="00CA607C"/>
    <w:rsid w:val="00CB066E"/>
    <w:rsid w:val="00CB254F"/>
    <w:rsid w:val="00CB4433"/>
    <w:rsid w:val="00CC0F05"/>
    <w:rsid w:val="00CC4F5F"/>
    <w:rsid w:val="00CE1447"/>
    <w:rsid w:val="00CF6CE6"/>
    <w:rsid w:val="00D079E1"/>
    <w:rsid w:val="00D10C60"/>
    <w:rsid w:val="00D15E1E"/>
    <w:rsid w:val="00D263F4"/>
    <w:rsid w:val="00D33A8E"/>
    <w:rsid w:val="00D33E55"/>
    <w:rsid w:val="00D47B50"/>
    <w:rsid w:val="00D524C4"/>
    <w:rsid w:val="00D52683"/>
    <w:rsid w:val="00D5292C"/>
    <w:rsid w:val="00D73DD8"/>
    <w:rsid w:val="00D800CA"/>
    <w:rsid w:val="00D81A85"/>
    <w:rsid w:val="00DA236E"/>
    <w:rsid w:val="00DC18FA"/>
    <w:rsid w:val="00DC1A90"/>
    <w:rsid w:val="00DE180A"/>
    <w:rsid w:val="00DF7342"/>
    <w:rsid w:val="00E01E81"/>
    <w:rsid w:val="00E045FF"/>
    <w:rsid w:val="00E1195C"/>
    <w:rsid w:val="00E137BF"/>
    <w:rsid w:val="00E42B76"/>
    <w:rsid w:val="00E433EC"/>
    <w:rsid w:val="00E51573"/>
    <w:rsid w:val="00E52AFD"/>
    <w:rsid w:val="00E52F04"/>
    <w:rsid w:val="00E652B8"/>
    <w:rsid w:val="00EA40BC"/>
    <w:rsid w:val="00EA689C"/>
    <w:rsid w:val="00EC2663"/>
    <w:rsid w:val="00EC45DF"/>
    <w:rsid w:val="00EE5074"/>
    <w:rsid w:val="00F0013B"/>
    <w:rsid w:val="00F00505"/>
    <w:rsid w:val="00F06CBB"/>
    <w:rsid w:val="00F23C8C"/>
    <w:rsid w:val="00F26FCC"/>
    <w:rsid w:val="00F32904"/>
    <w:rsid w:val="00F3373D"/>
    <w:rsid w:val="00F41D27"/>
    <w:rsid w:val="00F57F6D"/>
    <w:rsid w:val="00F6092E"/>
    <w:rsid w:val="00F63C2C"/>
    <w:rsid w:val="00F654AA"/>
    <w:rsid w:val="00F72DEC"/>
    <w:rsid w:val="00F7542B"/>
    <w:rsid w:val="00F81F7A"/>
    <w:rsid w:val="00F8546B"/>
    <w:rsid w:val="00F90669"/>
    <w:rsid w:val="00F961AC"/>
    <w:rsid w:val="00F97843"/>
    <w:rsid w:val="00FA020A"/>
    <w:rsid w:val="00FA1C38"/>
    <w:rsid w:val="00FB5411"/>
    <w:rsid w:val="00FC143C"/>
    <w:rsid w:val="00FD176A"/>
    <w:rsid w:val="00FE0554"/>
    <w:rsid w:val="00FF542B"/>
    <w:rsid w:val="00FF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963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text eurecat"/>
    <w:qFormat/>
    <w:rsid w:val="003229A0"/>
    <w:pPr>
      <w:spacing w:before="300" w:line="360" w:lineRule="auto"/>
      <w:jc w:val="both"/>
    </w:pPr>
    <w:rPr>
      <w:rFonts w:ascii="Verdana" w:hAnsi="Verdana"/>
      <w:color w:val="747473"/>
      <w:sz w:val="21"/>
    </w:rPr>
  </w:style>
  <w:style w:type="paragraph" w:styleId="Ttulo1">
    <w:name w:val="heading 1"/>
    <w:next w:val="Normal"/>
    <w:link w:val="Ttulo1Car"/>
    <w:uiPriority w:val="9"/>
    <w:qFormat/>
    <w:rsid w:val="003716E6"/>
    <w:pPr>
      <w:outlineLvl w:val="0"/>
    </w:pPr>
    <w:rPr>
      <w:rFonts w:ascii="Verdana" w:hAnsi="Verdana"/>
      <w:b/>
      <w:bCs/>
      <w:color w:val="6C6C6C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532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2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072"/>
  </w:style>
  <w:style w:type="paragraph" w:styleId="Piedepgina">
    <w:name w:val="footer"/>
    <w:basedOn w:val="Normal"/>
    <w:link w:val="PiedepginaCar"/>
    <w:uiPriority w:val="99"/>
    <w:unhideWhenUsed/>
    <w:rsid w:val="00AE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072"/>
  </w:style>
  <w:style w:type="paragraph" w:styleId="Textodeglobo">
    <w:name w:val="Balloon Text"/>
    <w:basedOn w:val="Normal"/>
    <w:link w:val="TextodegloboCar"/>
    <w:uiPriority w:val="99"/>
    <w:semiHidden/>
    <w:unhideWhenUsed/>
    <w:rsid w:val="00AE0072"/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07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E39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716E6"/>
    <w:rPr>
      <w:rFonts w:ascii="Verdana" w:hAnsi="Verdana"/>
      <w:b/>
      <w:bCs/>
      <w:color w:val="6C6C6C"/>
      <w:sz w:val="18"/>
      <w:szCs w:val="18"/>
    </w:rPr>
  </w:style>
  <w:style w:type="paragraph" w:styleId="Ttulo">
    <w:name w:val="Title"/>
    <w:aliases w:val="Título bold"/>
    <w:basedOn w:val="Normal"/>
    <w:next w:val="Normal"/>
    <w:link w:val="TtuloCar"/>
    <w:uiPriority w:val="10"/>
    <w:rsid w:val="00B3677A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TtuloCar">
    <w:name w:val="Título Car"/>
    <w:aliases w:val="Título bold Car"/>
    <w:basedOn w:val="Fuentedeprrafopredeter"/>
    <w:link w:val="Ttulo"/>
    <w:uiPriority w:val="10"/>
    <w:rsid w:val="00B3677A"/>
    <w:rPr>
      <w:rFonts w:ascii="Verdana" w:eastAsiaTheme="majorEastAsia" w:hAnsi="Verdana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32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32261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bold">
    <w:name w:val="bold"/>
    <w:basedOn w:val="Normal"/>
    <w:next w:val="Normal"/>
    <w:qFormat/>
    <w:rsid w:val="003716E6"/>
    <w:pPr>
      <w:spacing w:before="0" w:after="300"/>
    </w:pPr>
    <w:rPr>
      <w:b/>
    </w:rPr>
  </w:style>
  <w:style w:type="paragraph" w:customStyle="1" w:styleId="data">
    <w:name w:val="data"/>
    <w:qFormat/>
    <w:rsid w:val="00272CB7"/>
    <w:rPr>
      <w:rFonts w:ascii="Verdana" w:hAnsi="Verdana"/>
      <w:color w:val="747473"/>
      <w:sz w:val="20"/>
      <w:szCs w:val="20"/>
      <w:u w:val="single"/>
    </w:rPr>
  </w:style>
  <w:style w:type="paragraph" w:customStyle="1" w:styleId="FiletFactura">
    <w:name w:val="Filet Factura"/>
    <w:basedOn w:val="Normal"/>
    <w:uiPriority w:val="99"/>
    <w:rsid w:val="001749A0"/>
    <w:pPr>
      <w:widowControl w:val="0"/>
      <w:pBdr>
        <w:bottom w:val="single" w:sz="2" w:space="8" w:color="auto"/>
      </w:pBdr>
      <w:autoSpaceDE w:val="0"/>
      <w:autoSpaceDN w:val="0"/>
      <w:adjustRightInd w:val="0"/>
      <w:spacing w:before="0" w:line="440" w:lineRule="atLeast"/>
      <w:textAlignment w:val="center"/>
    </w:pPr>
    <w:rPr>
      <w:rFonts w:ascii="TodaySansHEF-Medium" w:hAnsi="TodaySansHEF-Medium" w:cs="TodaySansHEF-Medium"/>
      <w:color w:val="878786"/>
      <w:sz w:val="20"/>
      <w:szCs w:val="20"/>
    </w:rPr>
  </w:style>
  <w:style w:type="paragraph" w:customStyle="1" w:styleId="titular">
    <w:name w:val="titular"/>
    <w:basedOn w:val="Normal"/>
    <w:qFormat/>
    <w:rsid w:val="00251A26"/>
    <w:pPr>
      <w:spacing w:before="0" w:line="600" w:lineRule="exact"/>
      <w:jc w:val="center"/>
    </w:pPr>
    <w:rPr>
      <w:color w:val="3C3C3B"/>
      <w:sz w:val="48"/>
    </w:rPr>
  </w:style>
  <w:style w:type="paragraph" w:customStyle="1" w:styleId="ttol">
    <w:name w:val="títol"/>
    <w:basedOn w:val="FiletFactura"/>
    <w:uiPriority w:val="99"/>
    <w:rsid w:val="00922BFE"/>
    <w:pPr>
      <w:pBdr>
        <w:bottom w:val="none" w:sz="0" w:space="0" w:color="auto"/>
      </w:pBdr>
      <w:spacing w:line="240" w:lineRule="atLeast"/>
    </w:pPr>
  </w:style>
  <w:style w:type="paragraph" w:customStyle="1" w:styleId="subtitul">
    <w:name w:val="subtitul"/>
    <w:basedOn w:val="Normal"/>
    <w:qFormat/>
    <w:rsid w:val="00E045FF"/>
    <w:pPr>
      <w:spacing w:before="0" w:line="280" w:lineRule="exact"/>
      <w:jc w:val="left"/>
    </w:pPr>
    <w:rPr>
      <w:sz w:val="20"/>
    </w:rPr>
  </w:style>
  <w:style w:type="paragraph" w:customStyle="1" w:styleId="links">
    <w:name w:val="links"/>
    <w:basedOn w:val="bold"/>
    <w:qFormat/>
    <w:rsid w:val="00E652B8"/>
    <w:pPr>
      <w:spacing w:after="240"/>
    </w:pPr>
    <w:rPr>
      <w:sz w:val="16"/>
    </w:rPr>
  </w:style>
  <w:style w:type="character" w:styleId="Textoennegrita">
    <w:name w:val="Strong"/>
    <w:basedOn w:val="Fuentedeprrafopredeter"/>
    <w:uiPriority w:val="22"/>
    <w:qFormat/>
    <w:rsid w:val="002A766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A766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6F"/>
    <w:pPr>
      <w:contextualSpacing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A814C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A814C5"/>
    <w:pPr>
      <w:spacing w:line="240" w:lineRule="auto"/>
    </w:pPr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4C5"/>
    <w:rPr>
      <w:rFonts w:ascii="Verdana" w:hAnsi="Verdana"/>
      <w:color w:val="747473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4C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4C5"/>
    <w:rPr>
      <w:rFonts w:ascii="Verdana" w:hAnsi="Verdana"/>
      <w:b/>
      <w:bCs/>
      <w:color w:val="747473"/>
      <w:sz w:val="20"/>
      <w:szCs w:val="20"/>
    </w:rPr>
  </w:style>
  <w:style w:type="character" w:customStyle="1" w:styleId="apple-converted-space">
    <w:name w:val="apple-converted-space"/>
    <w:basedOn w:val="Fuentedeprrafopredeter"/>
    <w:rsid w:val="00695786"/>
  </w:style>
  <w:style w:type="table" w:styleId="Tablaconcuadrcula">
    <w:name w:val="Table Grid"/>
    <w:basedOn w:val="Tablanormal"/>
    <w:uiPriority w:val="59"/>
    <w:rsid w:val="004D1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rsid w:val="004D1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D115B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F0013B"/>
    <w:rPr>
      <w:rFonts w:ascii="Verdana" w:hAnsi="Verdana"/>
      <w:color w:val="747473"/>
      <w:sz w:val="21"/>
    </w:rPr>
  </w:style>
  <w:style w:type="character" w:customStyle="1" w:styleId="ui-provider">
    <w:name w:val="ui-provider"/>
    <w:basedOn w:val="Fuentedeprrafopredeter"/>
    <w:rsid w:val="003F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39">
          <w:marLeft w:val="0"/>
          <w:marRight w:val="69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ecat.org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ureca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eca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C8B2AD-8BBC-9048-8EA6-F3823E29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Mascaro Pons</dc:creator>
  <cp:keywords/>
  <dc:description/>
  <cp:lastModifiedBy>Núria Garolera Bonamusa</cp:lastModifiedBy>
  <cp:revision>9</cp:revision>
  <cp:lastPrinted>2016-06-28T13:37:00Z</cp:lastPrinted>
  <dcterms:created xsi:type="dcterms:W3CDTF">2024-11-21T12:49:00Z</dcterms:created>
  <dcterms:modified xsi:type="dcterms:W3CDTF">2024-11-21T16:49:00Z</dcterms:modified>
</cp:coreProperties>
</file>