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1014" w14:textId="108D3486" w:rsidR="00F04D0F" w:rsidRDefault="004D4C92">
      <w:pPr>
        <w:pStyle w:val="Ttulo1"/>
        <w:shd w:val="clear" w:color="auto" w:fill="FFFFFF"/>
        <w:spacing w:before="0" w:after="0"/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Ficosa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presenta</w:t>
      </w:r>
      <w:r w:rsidR="00205AC3">
        <w:rPr>
          <w:rFonts w:ascii="Arial" w:eastAsia="Arial" w:hAnsi="Arial" w:cs="Arial"/>
          <w:sz w:val="36"/>
          <w:szCs w:val="36"/>
        </w:rPr>
        <w:t>rá</w:t>
      </w:r>
      <w:r>
        <w:rPr>
          <w:rFonts w:ascii="Arial" w:eastAsia="Arial" w:hAnsi="Arial" w:cs="Arial"/>
          <w:sz w:val="36"/>
          <w:szCs w:val="36"/>
        </w:rPr>
        <w:t xml:space="preserve"> nuevas soluciones </w:t>
      </w:r>
      <w:r w:rsidR="00963F81">
        <w:rPr>
          <w:rFonts w:ascii="Arial" w:eastAsia="Arial" w:hAnsi="Arial" w:cs="Arial"/>
          <w:sz w:val="36"/>
          <w:szCs w:val="36"/>
        </w:rPr>
        <w:t>de movilidad eléctrica</w:t>
      </w:r>
      <w:r>
        <w:rPr>
          <w:rFonts w:ascii="Arial" w:eastAsia="Arial" w:hAnsi="Arial" w:cs="Arial"/>
          <w:sz w:val="36"/>
          <w:szCs w:val="36"/>
        </w:rPr>
        <w:t xml:space="preserve"> en el </w:t>
      </w:r>
      <w:proofErr w:type="spellStart"/>
      <w:r>
        <w:rPr>
          <w:rFonts w:ascii="Arial" w:eastAsia="Arial" w:hAnsi="Arial" w:cs="Arial"/>
          <w:sz w:val="36"/>
          <w:szCs w:val="36"/>
        </w:rPr>
        <w:t>eMobility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Expo &amp; </w:t>
      </w:r>
      <w:proofErr w:type="spellStart"/>
      <w:r>
        <w:rPr>
          <w:rFonts w:ascii="Arial" w:eastAsia="Arial" w:hAnsi="Arial" w:cs="Arial"/>
          <w:sz w:val="36"/>
          <w:szCs w:val="36"/>
        </w:rPr>
        <w:t>World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Congress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3033B758" w14:textId="77777777" w:rsidR="00F04D0F" w:rsidRDefault="00F04D0F">
      <w:pPr>
        <w:rPr>
          <w:rFonts w:ascii="Arial" w:eastAsia="Arial" w:hAnsi="Arial" w:cs="Arial"/>
          <w:i/>
        </w:rPr>
      </w:pPr>
    </w:p>
    <w:p w14:paraId="55C47E47" w14:textId="4E4F62CE" w:rsidR="00047830" w:rsidRDefault="00F9007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Durante la feria, l</w:t>
      </w:r>
      <w:r w:rsidR="00047830">
        <w:rPr>
          <w:rFonts w:ascii="Arial" w:eastAsia="Arial" w:hAnsi="Arial" w:cs="Arial"/>
          <w:i/>
        </w:rPr>
        <w:t xml:space="preserve">a compañía </w:t>
      </w:r>
      <w:r w:rsidR="00784564">
        <w:rPr>
          <w:rFonts w:ascii="Arial" w:eastAsia="Arial" w:hAnsi="Arial" w:cs="Arial"/>
          <w:i/>
        </w:rPr>
        <w:t>compartirá</w:t>
      </w:r>
      <w:r>
        <w:rPr>
          <w:rFonts w:ascii="Arial" w:eastAsia="Arial" w:hAnsi="Arial" w:cs="Arial"/>
          <w:i/>
        </w:rPr>
        <w:t xml:space="preserve"> </w:t>
      </w:r>
      <w:r w:rsidR="000B4131">
        <w:rPr>
          <w:rFonts w:ascii="Arial" w:eastAsia="Arial" w:hAnsi="Arial" w:cs="Arial"/>
          <w:i/>
        </w:rPr>
        <w:t xml:space="preserve">dos </w:t>
      </w:r>
      <w:r w:rsidR="00A7564E">
        <w:rPr>
          <w:rFonts w:ascii="Arial" w:eastAsia="Arial" w:hAnsi="Arial" w:cs="Arial"/>
          <w:i/>
        </w:rPr>
        <w:t>nuevos productos destinados a mejorar la experiencia</w:t>
      </w:r>
      <w:r w:rsidR="00784564">
        <w:rPr>
          <w:rFonts w:ascii="Arial" w:eastAsia="Arial" w:hAnsi="Arial" w:cs="Arial"/>
          <w:i/>
        </w:rPr>
        <w:t xml:space="preserve"> y eficiencia d</w:t>
      </w:r>
      <w:r w:rsidR="00A7564E">
        <w:rPr>
          <w:rFonts w:ascii="Arial" w:eastAsia="Arial" w:hAnsi="Arial" w:cs="Arial"/>
          <w:i/>
        </w:rPr>
        <w:t>el proceso de carga del vehículo eléctrico</w:t>
      </w:r>
    </w:p>
    <w:p w14:paraId="24438952" w14:textId="77777777" w:rsidR="00A7564E" w:rsidRDefault="00A7564E">
      <w:pPr>
        <w:jc w:val="center"/>
        <w:rPr>
          <w:rFonts w:ascii="Arial" w:eastAsia="Arial" w:hAnsi="Arial" w:cs="Arial"/>
          <w:i/>
        </w:rPr>
      </w:pPr>
    </w:p>
    <w:p w14:paraId="2DDFE5F1" w14:textId="6D3C9C6A" w:rsidR="00047830" w:rsidRDefault="004D4C92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El EME VLC se celebrará en Valencia del 21 al 23 de marzo y reunirá a</w:t>
      </w:r>
    </w:p>
    <w:p w14:paraId="2977918C" w14:textId="7815C9C8" w:rsidR="00F04D0F" w:rsidRDefault="0004783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líderes del sector de la automoción para </w:t>
      </w:r>
      <w:r w:rsidR="005F2FF7">
        <w:rPr>
          <w:rFonts w:ascii="Arial" w:eastAsia="Arial" w:hAnsi="Arial" w:cs="Arial"/>
          <w:i/>
        </w:rPr>
        <w:t>tratar</w:t>
      </w:r>
      <w:r>
        <w:rPr>
          <w:rFonts w:ascii="Arial" w:eastAsia="Arial" w:hAnsi="Arial" w:cs="Arial"/>
          <w:i/>
        </w:rPr>
        <w:t xml:space="preserve"> el futuro de la movilidad </w:t>
      </w:r>
    </w:p>
    <w:p w14:paraId="6B17630D" w14:textId="77777777" w:rsidR="00F04D0F" w:rsidRDefault="00F04D0F">
      <w:pPr>
        <w:rPr>
          <w:rFonts w:ascii="Arial" w:eastAsia="Arial" w:hAnsi="Arial" w:cs="Arial"/>
          <w:i/>
        </w:rPr>
      </w:pPr>
    </w:p>
    <w:p w14:paraId="7B3FD697" w14:textId="77777777" w:rsidR="00F04D0F" w:rsidRDefault="00F04D0F">
      <w:pPr>
        <w:rPr>
          <w:rFonts w:ascii="Arial" w:eastAsia="Arial" w:hAnsi="Arial" w:cs="Arial"/>
          <w:i/>
        </w:rPr>
      </w:pPr>
    </w:p>
    <w:p w14:paraId="5B185C36" w14:textId="17E27D5F" w:rsidR="00F04D0F" w:rsidRDefault="003E436E">
      <w:pPr>
        <w:jc w:val="both"/>
        <w:rPr>
          <w:rFonts w:ascii="Open Sans" w:eastAsia="Open Sans" w:hAnsi="Open Sans" w:cs="Open Sans"/>
          <w:color w:val="6D7475"/>
          <w:sz w:val="19"/>
          <w:szCs w:val="19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9D469F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624845">
        <w:rPr>
          <w:rFonts w:ascii="Arial" w:eastAsia="Arial" w:hAnsi="Arial" w:cs="Arial"/>
          <w:b/>
          <w:sz w:val="22"/>
          <w:szCs w:val="22"/>
        </w:rPr>
        <w:t xml:space="preserve">de marzo de 2023 – </w:t>
      </w:r>
      <w:proofErr w:type="spellStart"/>
      <w:r w:rsidR="00624845">
        <w:rPr>
          <w:rFonts w:ascii="Arial" w:eastAsia="Arial" w:hAnsi="Arial" w:cs="Arial"/>
          <w:b/>
        </w:rPr>
        <w:t>Ficosa</w:t>
      </w:r>
      <w:proofErr w:type="spellEnd"/>
      <w:r w:rsidR="00624845">
        <w:rPr>
          <w:rFonts w:ascii="Arial" w:eastAsia="Arial" w:hAnsi="Arial" w:cs="Arial"/>
        </w:rPr>
        <w:t>, empresa global de primer nivel que se dedica a la investigación, desarrollo, producción y comercialización de soluciones avanzadas de visión, seguridad y eficiencia para la industria del automóvil</w:t>
      </w:r>
      <w:r w:rsidR="002D3A4D">
        <w:rPr>
          <w:rFonts w:ascii="Arial" w:eastAsia="Arial" w:hAnsi="Arial" w:cs="Arial"/>
          <w:b/>
        </w:rPr>
        <w:t xml:space="preserve">, </w:t>
      </w:r>
      <w:r w:rsidR="002D3A4D" w:rsidRPr="001E7D03">
        <w:rPr>
          <w:rFonts w:ascii="Arial" w:eastAsia="Arial" w:hAnsi="Arial" w:cs="Arial"/>
          <w:bCs/>
        </w:rPr>
        <w:t xml:space="preserve">será uno de los protagonistas de la primera edición de la </w:t>
      </w:r>
      <w:proofErr w:type="spellStart"/>
      <w:r w:rsidR="002D3A4D">
        <w:rPr>
          <w:rFonts w:ascii="Arial" w:eastAsia="Arial" w:hAnsi="Arial" w:cs="Arial"/>
          <w:b/>
        </w:rPr>
        <w:t>eMobility</w:t>
      </w:r>
      <w:proofErr w:type="spellEnd"/>
      <w:r w:rsidR="002D3A4D">
        <w:rPr>
          <w:rFonts w:ascii="Arial" w:eastAsia="Arial" w:hAnsi="Arial" w:cs="Arial"/>
          <w:b/>
        </w:rPr>
        <w:t xml:space="preserve"> Expo &amp; </w:t>
      </w:r>
      <w:proofErr w:type="spellStart"/>
      <w:r w:rsidR="002D3A4D">
        <w:rPr>
          <w:rFonts w:ascii="Arial" w:eastAsia="Arial" w:hAnsi="Arial" w:cs="Arial"/>
          <w:b/>
        </w:rPr>
        <w:t>World</w:t>
      </w:r>
      <w:proofErr w:type="spellEnd"/>
      <w:r w:rsidR="002D3A4D">
        <w:rPr>
          <w:rFonts w:ascii="Arial" w:eastAsia="Arial" w:hAnsi="Arial" w:cs="Arial"/>
          <w:b/>
        </w:rPr>
        <w:t xml:space="preserve"> </w:t>
      </w:r>
      <w:proofErr w:type="spellStart"/>
      <w:r w:rsidR="002D3A4D">
        <w:rPr>
          <w:rFonts w:ascii="Arial" w:eastAsia="Arial" w:hAnsi="Arial" w:cs="Arial"/>
          <w:b/>
        </w:rPr>
        <w:t>Congress</w:t>
      </w:r>
      <w:proofErr w:type="spellEnd"/>
      <w:r w:rsidR="002D3A4D">
        <w:rPr>
          <w:rFonts w:ascii="Arial" w:eastAsia="Arial" w:hAnsi="Arial" w:cs="Arial"/>
          <w:b/>
        </w:rPr>
        <w:t xml:space="preserve"> </w:t>
      </w:r>
      <w:r w:rsidR="002D3A4D" w:rsidRPr="008642B1">
        <w:rPr>
          <w:rFonts w:ascii="Arial" w:eastAsia="Arial" w:hAnsi="Arial" w:cs="Arial"/>
          <w:bCs/>
        </w:rPr>
        <w:t>(</w:t>
      </w:r>
      <w:hyperlink r:id="rId8" w:history="1">
        <w:r w:rsidR="002D3A4D" w:rsidRPr="008642B1">
          <w:rPr>
            <w:rStyle w:val="Hipervnculo"/>
            <w:rFonts w:ascii="Arial" w:eastAsia="Arial" w:hAnsi="Arial" w:cs="Arial"/>
            <w:bCs/>
          </w:rPr>
          <w:t>EME VLC</w:t>
        </w:r>
      </w:hyperlink>
      <w:r w:rsidR="002D3A4D" w:rsidRPr="008642B1">
        <w:rPr>
          <w:rFonts w:ascii="Arial" w:eastAsia="Arial" w:hAnsi="Arial" w:cs="Arial"/>
          <w:bCs/>
        </w:rPr>
        <w:t>).</w:t>
      </w:r>
      <w:r w:rsidR="002D3A4D">
        <w:rPr>
          <w:rFonts w:ascii="Arial" w:eastAsia="Arial" w:hAnsi="Arial" w:cs="Arial"/>
        </w:rPr>
        <w:t xml:space="preserve"> La compañía participará en el encuentro como expositor, patrocinador principal, y a través de tres ponencias. </w:t>
      </w:r>
      <w:r w:rsidR="00624845">
        <w:rPr>
          <w:rFonts w:ascii="Arial" w:eastAsia="Arial" w:hAnsi="Arial" w:cs="Arial"/>
        </w:rPr>
        <w:t xml:space="preserve">El evento, que se celebrará en Valencia del 21 al 23 de marzo de 2023, reunirá a organizaciones </w:t>
      </w:r>
      <w:r w:rsidR="00665776">
        <w:rPr>
          <w:rFonts w:ascii="Arial" w:eastAsia="Arial" w:hAnsi="Arial" w:cs="Arial"/>
        </w:rPr>
        <w:t>líderes</w:t>
      </w:r>
      <w:r w:rsidR="00624845">
        <w:rPr>
          <w:rFonts w:ascii="Arial" w:eastAsia="Arial" w:hAnsi="Arial" w:cs="Arial"/>
        </w:rPr>
        <w:t xml:space="preserve"> </w:t>
      </w:r>
      <w:r w:rsidR="00376B49">
        <w:rPr>
          <w:rFonts w:ascii="Arial" w:eastAsia="Arial" w:hAnsi="Arial" w:cs="Arial"/>
        </w:rPr>
        <w:t xml:space="preserve">del sector </w:t>
      </w:r>
      <w:r w:rsidR="00624845">
        <w:rPr>
          <w:rFonts w:ascii="Arial" w:eastAsia="Arial" w:hAnsi="Arial" w:cs="Arial"/>
        </w:rPr>
        <w:t xml:space="preserve">para </w:t>
      </w:r>
      <w:r w:rsidR="00665776">
        <w:rPr>
          <w:rFonts w:ascii="Arial" w:eastAsia="Arial" w:hAnsi="Arial" w:cs="Arial"/>
        </w:rPr>
        <w:t xml:space="preserve">compartir </w:t>
      </w:r>
      <w:r w:rsidR="00364133">
        <w:rPr>
          <w:rFonts w:ascii="Arial" w:eastAsia="Arial" w:hAnsi="Arial" w:cs="Arial"/>
        </w:rPr>
        <w:t>ideas y proyectos</w:t>
      </w:r>
      <w:r w:rsidR="00665776">
        <w:rPr>
          <w:rFonts w:ascii="Arial" w:eastAsia="Arial" w:hAnsi="Arial" w:cs="Arial"/>
        </w:rPr>
        <w:t xml:space="preserve"> que ayuden a </w:t>
      </w:r>
      <w:r w:rsidR="00376B49">
        <w:rPr>
          <w:rFonts w:ascii="Arial" w:eastAsia="Arial" w:hAnsi="Arial" w:cs="Arial"/>
        </w:rPr>
        <w:t>impulsar</w:t>
      </w:r>
      <w:r w:rsidR="00665776">
        <w:rPr>
          <w:rFonts w:ascii="Arial" w:eastAsia="Arial" w:hAnsi="Arial" w:cs="Arial"/>
        </w:rPr>
        <w:t xml:space="preserve"> el futuro de la movilidad. </w:t>
      </w:r>
    </w:p>
    <w:p w14:paraId="5096591C" w14:textId="77777777" w:rsidR="00F04D0F" w:rsidRDefault="00F04D0F">
      <w:pPr>
        <w:jc w:val="both"/>
        <w:rPr>
          <w:rFonts w:ascii="Arial" w:eastAsia="Arial" w:hAnsi="Arial" w:cs="Arial"/>
        </w:rPr>
      </w:pPr>
    </w:p>
    <w:p w14:paraId="32E56AAE" w14:textId="0E287DCD" w:rsidR="00F04D0F" w:rsidRDefault="002D3A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referente en tecnología para la </w:t>
      </w:r>
      <w:r w:rsidR="006118E5">
        <w:rPr>
          <w:rFonts w:ascii="Arial" w:eastAsia="Arial" w:hAnsi="Arial" w:cs="Arial"/>
        </w:rPr>
        <w:t>e</w:t>
      </w:r>
      <w:r w:rsidR="006118E5" w:rsidRPr="006118E5">
        <w:rPr>
          <w:rFonts w:ascii="Arial" w:eastAsia="Arial" w:hAnsi="Arial" w:cs="Arial"/>
        </w:rPr>
        <w:t>lectromovilidad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Ficosa</w:t>
      </w:r>
      <w:proofErr w:type="spellEnd"/>
      <w:r>
        <w:rPr>
          <w:rFonts w:ascii="Arial" w:eastAsia="Arial" w:hAnsi="Arial" w:cs="Arial"/>
        </w:rPr>
        <w:t xml:space="preserve"> estará presente en la feria con un stand propio (</w:t>
      </w:r>
      <w:r>
        <w:rPr>
          <w:rFonts w:ascii="Arial" w:eastAsia="Arial" w:hAnsi="Arial" w:cs="Arial"/>
          <w:b/>
        </w:rPr>
        <w:t>C348</w:t>
      </w:r>
      <w:r>
        <w:rPr>
          <w:rFonts w:ascii="Arial" w:eastAsia="Arial" w:hAnsi="Arial" w:cs="Arial"/>
        </w:rPr>
        <w:t xml:space="preserve">), donde mostrará algunas </w:t>
      </w:r>
      <w:r w:rsidR="00947F75">
        <w:rPr>
          <w:rFonts w:ascii="Arial" w:eastAsia="Arial" w:hAnsi="Arial" w:cs="Arial"/>
        </w:rPr>
        <w:t>de sus</w:t>
      </w:r>
      <w:r>
        <w:rPr>
          <w:rFonts w:ascii="Arial" w:eastAsia="Arial" w:hAnsi="Arial" w:cs="Arial"/>
        </w:rPr>
        <w:t xml:space="preserve"> últimas novedades en</w:t>
      </w:r>
      <w:r w:rsidR="008642B1">
        <w:rPr>
          <w:rFonts w:ascii="Arial" w:eastAsia="Arial" w:hAnsi="Arial" w:cs="Arial"/>
        </w:rPr>
        <w:t xml:space="preserve"> sistemas de visión y mecatrónica, dos áreas esenciales para la consolidación del vehículo eléctrico y autónomo. Asimismo, en el marco del congreso, la compañía </w:t>
      </w:r>
      <w:r w:rsidR="00947F75">
        <w:rPr>
          <w:rFonts w:ascii="Arial" w:eastAsia="Arial" w:hAnsi="Arial" w:cs="Arial"/>
        </w:rPr>
        <w:t xml:space="preserve">también </w:t>
      </w:r>
      <w:r w:rsidR="008642B1">
        <w:rPr>
          <w:rFonts w:ascii="Arial" w:eastAsia="Arial" w:hAnsi="Arial" w:cs="Arial"/>
        </w:rPr>
        <w:t xml:space="preserve">presentará </w:t>
      </w:r>
      <w:r w:rsidR="002E6F64">
        <w:rPr>
          <w:rFonts w:ascii="Arial" w:eastAsia="Arial" w:hAnsi="Arial" w:cs="Arial"/>
        </w:rPr>
        <w:t>dos nuevos productos</w:t>
      </w:r>
      <w:r w:rsidR="008642B1">
        <w:rPr>
          <w:rFonts w:ascii="Arial" w:eastAsia="Arial" w:hAnsi="Arial" w:cs="Arial"/>
        </w:rPr>
        <w:t xml:space="preserve"> destinad</w:t>
      </w:r>
      <w:r w:rsidR="002E6F64">
        <w:rPr>
          <w:rFonts w:ascii="Arial" w:eastAsia="Arial" w:hAnsi="Arial" w:cs="Arial"/>
        </w:rPr>
        <w:t>o</w:t>
      </w:r>
      <w:r w:rsidR="008642B1">
        <w:rPr>
          <w:rFonts w:ascii="Arial" w:eastAsia="Arial" w:hAnsi="Arial" w:cs="Arial"/>
        </w:rPr>
        <w:t xml:space="preserve">s a mejorar la experiencia y </w:t>
      </w:r>
      <w:r w:rsidR="00947F75">
        <w:rPr>
          <w:rFonts w:ascii="Arial" w:eastAsia="Arial" w:hAnsi="Arial" w:cs="Arial"/>
        </w:rPr>
        <w:t>la eficiencia</w:t>
      </w:r>
      <w:r w:rsidR="008642B1">
        <w:rPr>
          <w:rFonts w:ascii="Arial" w:eastAsia="Arial" w:hAnsi="Arial" w:cs="Arial"/>
        </w:rPr>
        <w:t xml:space="preserve"> d</w:t>
      </w:r>
      <w:r w:rsidR="00E80632">
        <w:rPr>
          <w:rFonts w:ascii="Arial" w:eastAsia="Arial" w:hAnsi="Arial" w:cs="Arial"/>
        </w:rPr>
        <w:t>el proceso de</w:t>
      </w:r>
      <w:r w:rsidR="008642B1">
        <w:rPr>
          <w:rFonts w:ascii="Arial" w:eastAsia="Arial" w:hAnsi="Arial" w:cs="Arial"/>
        </w:rPr>
        <w:t xml:space="preserve"> carga del vehículo eléctrico, y que se han desarrollado como parte </w:t>
      </w:r>
      <w:r>
        <w:rPr>
          <w:rFonts w:ascii="Arial" w:eastAsia="Arial" w:hAnsi="Arial" w:cs="Arial"/>
        </w:rPr>
        <w:t xml:space="preserve">del proyecto europeo </w:t>
      </w:r>
      <w:hyperlink r:id="rId9" w:history="1">
        <w:r w:rsidR="008D20D1" w:rsidRPr="008642B1">
          <w:rPr>
            <w:rStyle w:val="Hipervnculo"/>
            <w:rFonts w:ascii="Arial" w:eastAsia="Arial" w:hAnsi="Arial" w:cs="Arial"/>
          </w:rPr>
          <w:t>MAR</w:t>
        </w:r>
        <w:r w:rsidR="008D20D1">
          <w:rPr>
            <w:rStyle w:val="Hipervnculo"/>
            <w:rFonts w:ascii="Arial" w:eastAsia="Arial" w:hAnsi="Arial" w:cs="Arial"/>
          </w:rPr>
          <w:t>B</w:t>
        </w:r>
        <w:r w:rsidR="008D20D1" w:rsidRPr="008642B1">
          <w:rPr>
            <w:rStyle w:val="Hipervnculo"/>
            <w:rFonts w:ascii="Arial" w:eastAsia="Arial" w:hAnsi="Arial" w:cs="Arial"/>
          </w:rPr>
          <w:t>EL</w:t>
        </w:r>
      </w:hyperlink>
      <w:r w:rsidR="008D20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la Unión Europea</w:t>
      </w:r>
      <w:r w:rsidR="00C61814">
        <w:rPr>
          <w:rFonts w:ascii="Arial" w:eastAsia="Arial" w:hAnsi="Arial" w:cs="Arial"/>
        </w:rPr>
        <w:t>.</w:t>
      </w:r>
      <w:r w:rsidR="008642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63A5115" w14:textId="77777777" w:rsidR="00F04D0F" w:rsidRDefault="00F04D0F">
      <w:pPr>
        <w:jc w:val="both"/>
        <w:rPr>
          <w:rFonts w:ascii="Arial" w:eastAsia="Arial" w:hAnsi="Arial" w:cs="Arial"/>
        </w:rPr>
      </w:pPr>
    </w:p>
    <w:p w14:paraId="6ECA067F" w14:textId="0E962070" w:rsidR="006F289A" w:rsidRDefault="00C618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primer producto es </w:t>
      </w:r>
      <w:proofErr w:type="spellStart"/>
      <w:r w:rsidR="00DD22A2" w:rsidRPr="00BF0D45">
        <w:rPr>
          <w:rFonts w:ascii="Arial" w:eastAsia="Arial" w:hAnsi="Arial" w:cs="Arial"/>
          <w:b/>
        </w:rPr>
        <w:t>Charging</w:t>
      </w:r>
      <w:proofErr w:type="spellEnd"/>
      <w:r w:rsidR="00DD22A2" w:rsidRPr="00BF0D45">
        <w:rPr>
          <w:rFonts w:ascii="Arial" w:eastAsia="Arial" w:hAnsi="Arial" w:cs="Arial"/>
          <w:b/>
        </w:rPr>
        <w:t xml:space="preserve"> </w:t>
      </w:r>
      <w:proofErr w:type="spellStart"/>
      <w:r w:rsidRPr="00DD22A2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ommunication</w:t>
      </w:r>
      <w:proofErr w:type="spellEnd"/>
      <w:r>
        <w:rPr>
          <w:rFonts w:ascii="Arial" w:eastAsia="Arial" w:hAnsi="Arial" w:cs="Arial"/>
          <w:b/>
        </w:rPr>
        <w:t xml:space="preserve"> Box</w:t>
      </w:r>
      <w:r>
        <w:rPr>
          <w:rFonts w:ascii="Arial" w:eastAsia="Arial" w:hAnsi="Arial" w:cs="Arial"/>
        </w:rPr>
        <w:t>,</w:t>
      </w:r>
      <w:r w:rsidR="008642B1">
        <w:rPr>
          <w:rFonts w:ascii="Arial" w:eastAsia="Arial" w:hAnsi="Arial" w:cs="Arial"/>
        </w:rPr>
        <w:t xml:space="preserve"> un módulo electrónico que permite </w:t>
      </w:r>
      <w:r>
        <w:rPr>
          <w:rFonts w:ascii="Arial" w:eastAsia="Arial" w:hAnsi="Arial" w:cs="Arial"/>
        </w:rPr>
        <w:t xml:space="preserve">conectar </w:t>
      </w:r>
      <w:r w:rsidR="00976443">
        <w:rPr>
          <w:rFonts w:ascii="Arial" w:eastAsia="Arial" w:hAnsi="Arial" w:cs="Arial"/>
        </w:rPr>
        <w:t>e</w:t>
      </w:r>
      <w:r w:rsidR="00017378">
        <w:rPr>
          <w:rFonts w:ascii="Arial" w:eastAsia="Arial" w:hAnsi="Arial" w:cs="Arial"/>
        </w:rPr>
        <w:t xml:space="preserve">l automóvil con el poste de carga eléctrica </w:t>
      </w:r>
      <w:r>
        <w:rPr>
          <w:rFonts w:ascii="Arial" w:eastAsia="Arial" w:hAnsi="Arial" w:cs="Arial"/>
        </w:rPr>
        <w:t>de forma inalámbrica</w:t>
      </w:r>
      <w:r w:rsidR="008D20D1">
        <w:rPr>
          <w:rFonts w:ascii="Arial" w:eastAsia="Arial" w:hAnsi="Arial" w:cs="Arial"/>
        </w:rPr>
        <w:t xml:space="preserve"> (Wifi)</w:t>
      </w:r>
      <w:r w:rsidR="0001737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D22A2">
        <w:rPr>
          <w:rFonts w:ascii="Arial" w:eastAsia="Arial" w:hAnsi="Arial" w:cs="Arial"/>
        </w:rPr>
        <w:t>o a través de la manguera de carga</w:t>
      </w:r>
      <w:r w:rsidR="008D20D1">
        <w:rPr>
          <w:rFonts w:ascii="Arial" w:eastAsia="Arial" w:hAnsi="Arial" w:cs="Arial"/>
        </w:rPr>
        <w:t xml:space="preserve"> (PLC)</w:t>
      </w:r>
      <w:r w:rsidR="00123F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F730DB"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</w:rPr>
        <w:t xml:space="preserve"> ahorrar tiempo y costes</w:t>
      </w:r>
      <w:r w:rsidR="00011AC5">
        <w:rPr>
          <w:rFonts w:ascii="Arial" w:eastAsia="Arial" w:hAnsi="Arial" w:cs="Arial"/>
        </w:rPr>
        <w:t xml:space="preserve"> de forma segura</w:t>
      </w:r>
      <w:r w:rsidR="00123FD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tanto al usuario como al operador de la estación de carga. </w:t>
      </w:r>
      <w:r w:rsidR="008642B1">
        <w:rPr>
          <w:rFonts w:ascii="Arial" w:eastAsia="Arial" w:hAnsi="Arial" w:cs="Arial"/>
        </w:rPr>
        <w:t xml:space="preserve">De este modo, gracias a esta conexión, </w:t>
      </w:r>
      <w:r w:rsidR="001163AD">
        <w:rPr>
          <w:rFonts w:ascii="Arial" w:eastAsia="Arial" w:hAnsi="Arial" w:cs="Arial"/>
        </w:rPr>
        <w:t xml:space="preserve">tan pronto como </w:t>
      </w:r>
      <w:r w:rsidR="008642B1">
        <w:rPr>
          <w:rFonts w:ascii="Arial" w:eastAsia="Arial" w:hAnsi="Arial" w:cs="Arial"/>
        </w:rPr>
        <w:t>el usuario entr</w:t>
      </w:r>
      <w:r w:rsidR="00907B7A">
        <w:rPr>
          <w:rFonts w:ascii="Arial" w:eastAsia="Arial" w:hAnsi="Arial" w:cs="Arial"/>
        </w:rPr>
        <w:t>e</w:t>
      </w:r>
      <w:r w:rsidR="008642B1">
        <w:rPr>
          <w:rFonts w:ascii="Arial" w:eastAsia="Arial" w:hAnsi="Arial" w:cs="Arial"/>
        </w:rPr>
        <w:t xml:space="preserve"> a una electrolinera, podrá conocer, por ejemplo</w:t>
      </w:r>
      <w:r w:rsidR="00E86AA6">
        <w:rPr>
          <w:rFonts w:ascii="Arial" w:eastAsia="Arial" w:hAnsi="Arial" w:cs="Arial"/>
        </w:rPr>
        <w:t>,</w:t>
      </w:r>
      <w:r w:rsidR="001163AD">
        <w:rPr>
          <w:rFonts w:ascii="Arial" w:eastAsia="Arial" w:hAnsi="Arial" w:cs="Arial"/>
        </w:rPr>
        <w:t xml:space="preserve"> q</w:t>
      </w:r>
      <w:r w:rsidR="008642B1">
        <w:rPr>
          <w:rFonts w:ascii="Arial" w:eastAsia="Arial" w:hAnsi="Arial" w:cs="Arial"/>
        </w:rPr>
        <w:t>ué cargador está libre,</w:t>
      </w:r>
      <w:r w:rsidR="001163AD">
        <w:rPr>
          <w:rFonts w:ascii="Arial" w:eastAsia="Arial" w:hAnsi="Arial" w:cs="Arial"/>
        </w:rPr>
        <w:t xml:space="preserve"> o </w:t>
      </w:r>
      <w:r w:rsidR="006F289A">
        <w:rPr>
          <w:rFonts w:ascii="Arial" w:eastAsia="Arial" w:hAnsi="Arial" w:cs="Arial"/>
        </w:rPr>
        <w:t xml:space="preserve">planificar el tiempo de la carga con antelación, </w:t>
      </w:r>
      <w:r w:rsidR="008642B1">
        <w:rPr>
          <w:rFonts w:ascii="Arial" w:eastAsia="Arial" w:hAnsi="Arial" w:cs="Arial"/>
        </w:rPr>
        <w:t>entre otras funcionalidades.</w:t>
      </w:r>
      <w:r w:rsidR="00BF0D45">
        <w:rPr>
          <w:rFonts w:ascii="Arial" w:eastAsia="Arial" w:hAnsi="Arial" w:cs="Arial"/>
        </w:rPr>
        <w:t xml:space="preserve"> </w:t>
      </w:r>
      <w:r w:rsidR="00011AC5" w:rsidRPr="00BF0D45">
        <w:rPr>
          <w:rFonts w:ascii="Arial" w:eastAsia="Arial" w:hAnsi="Arial" w:cs="Arial"/>
          <w:i/>
          <w:iCs/>
        </w:rPr>
        <w:t xml:space="preserve">“Se ha desarrollado una única plataforma hardware para soportar diferentes protocolos </w:t>
      </w:r>
      <w:r w:rsidR="00E737C3" w:rsidRPr="00BF0D45">
        <w:rPr>
          <w:rFonts w:ascii="Arial" w:eastAsia="Arial" w:hAnsi="Arial" w:cs="Arial"/>
          <w:i/>
          <w:iCs/>
        </w:rPr>
        <w:t xml:space="preserve">regionales de comunicación </w:t>
      </w:r>
      <w:r w:rsidR="00011AC5" w:rsidRPr="00BF0D45">
        <w:rPr>
          <w:rFonts w:ascii="Arial" w:eastAsia="Arial" w:hAnsi="Arial" w:cs="Arial"/>
          <w:i/>
          <w:iCs/>
        </w:rPr>
        <w:t>(</w:t>
      </w:r>
      <w:r w:rsidR="008D20D1" w:rsidRPr="00BF0D45">
        <w:rPr>
          <w:rFonts w:ascii="Arial" w:eastAsia="Arial" w:hAnsi="Arial" w:cs="Arial"/>
          <w:i/>
          <w:iCs/>
        </w:rPr>
        <w:t xml:space="preserve">CCS2, </w:t>
      </w:r>
      <w:proofErr w:type="spellStart"/>
      <w:r w:rsidR="008D20D1" w:rsidRPr="00BF0D45">
        <w:rPr>
          <w:rFonts w:ascii="Arial" w:eastAsia="Arial" w:hAnsi="Arial" w:cs="Arial"/>
          <w:i/>
          <w:iCs/>
        </w:rPr>
        <w:t>CHAdeMO</w:t>
      </w:r>
      <w:proofErr w:type="spellEnd"/>
      <w:r w:rsidR="008D20D1" w:rsidRPr="00BF0D45">
        <w:rPr>
          <w:rFonts w:ascii="Arial" w:eastAsia="Arial" w:hAnsi="Arial" w:cs="Arial"/>
          <w:i/>
          <w:iCs/>
        </w:rPr>
        <w:t>, GB/T,</w:t>
      </w:r>
      <w:r w:rsidR="0077000F">
        <w:rPr>
          <w:rFonts w:ascii="Arial" w:eastAsia="Arial" w:hAnsi="Arial" w:cs="Arial"/>
          <w:i/>
          <w:iCs/>
        </w:rPr>
        <w:t xml:space="preserve"> o</w:t>
      </w:r>
      <w:r w:rsidR="008D20D1" w:rsidRPr="00BF0D45">
        <w:rPr>
          <w:rFonts w:ascii="Arial" w:eastAsia="Arial" w:hAnsi="Arial" w:cs="Arial"/>
          <w:i/>
          <w:iCs/>
        </w:rPr>
        <w:t xml:space="preserve"> </w:t>
      </w:r>
      <w:proofErr w:type="spellStart"/>
      <w:r w:rsidR="008D20D1" w:rsidRPr="00BF0D45">
        <w:rPr>
          <w:rFonts w:ascii="Arial" w:eastAsia="Arial" w:hAnsi="Arial" w:cs="Arial"/>
          <w:i/>
          <w:iCs/>
        </w:rPr>
        <w:t>Chaoji</w:t>
      </w:r>
      <w:proofErr w:type="spellEnd"/>
      <w:r w:rsidR="00011AC5" w:rsidRPr="00BF0D45">
        <w:rPr>
          <w:rFonts w:ascii="Arial" w:eastAsia="Arial" w:hAnsi="Arial" w:cs="Arial"/>
          <w:i/>
          <w:iCs/>
        </w:rPr>
        <w:t>)</w:t>
      </w:r>
      <w:r w:rsidR="0077000F">
        <w:rPr>
          <w:rFonts w:ascii="Arial" w:eastAsia="Arial" w:hAnsi="Arial" w:cs="Arial"/>
          <w:i/>
          <w:iCs/>
        </w:rPr>
        <w:t>,</w:t>
      </w:r>
      <w:r w:rsidR="00E737C3" w:rsidRPr="00BF0D45">
        <w:rPr>
          <w:rFonts w:ascii="Arial" w:eastAsia="Arial" w:hAnsi="Arial" w:cs="Arial"/>
          <w:i/>
          <w:iCs/>
        </w:rPr>
        <w:t xml:space="preserve"> y cum</w:t>
      </w:r>
      <w:r w:rsidR="004D4C92" w:rsidRPr="00BF0D45">
        <w:rPr>
          <w:rFonts w:ascii="Arial" w:eastAsia="Arial" w:hAnsi="Arial" w:cs="Arial"/>
          <w:i/>
          <w:iCs/>
        </w:rPr>
        <w:t>p</w:t>
      </w:r>
      <w:r w:rsidR="00E737C3" w:rsidRPr="00BF0D45">
        <w:rPr>
          <w:rFonts w:ascii="Arial" w:eastAsia="Arial" w:hAnsi="Arial" w:cs="Arial"/>
          <w:i/>
          <w:iCs/>
        </w:rPr>
        <w:t>lir con los diferentes estándares de ciberseguridad”</w:t>
      </w:r>
      <w:r w:rsidR="00BF0D45">
        <w:rPr>
          <w:rFonts w:ascii="Arial" w:eastAsia="Arial" w:hAnsi="Arial" w:cs="Arial"/>
        </w:rPr>
        <w:t>,</w:t>
      </w:r>
      <w:r w:rsidR="00E737C3" w:rsidRPr="00BF0D45">
        <w:rPr>
          <w:rFonts w:ascii="Arial" w:eastAsia="Arial" w:hAnsi="Arial" w:cs="Arial"/>
        </w:rPr>
        <w:t xml:space="preserve"> </w:t>
      </w:r>
      <w:r w:rsidR="00E737C3">
        <w:rPr>
          <w:rFonts w:ascii="Arial" w:eastAsia="Arial" w:hAnsi="Arial" w:cs="Arial"/>
        </w:rPr>
        <w:t xml:space="preserve">según comenta </w:t>
      </w:r>
      <w:r w:rsidR="008D20D1" w:rsidRPr="0077000F">
        <w:rPr>
          <w:rFonts w:ascii="Arial" w:eastAsia="Arial" w:hAnsi="Arial" w:cs="Arial"/>
          <w:b/>
          <w:bCs/>
        </w:rPr>
        <w:t>Jaume Prat</w:t>
      </w:r>
      <w:r w:rsidR="00891CED">
        <w:rPr>
          <w:rFonts w:ascii="Arial" w:eastAsia="Arial" w:hAnsi="Arial" w:cs="Arial"/>
        </w:rPr>
        <w:t>,</w:t>
      </w:r>
      <w:r w:rsidR="008D20D1">
        <w:rPr>
          <w:rFonts w:ascii="Arial" w:eastAsia="Arial" w:hAnsi="Arial" w:cs="Arial"/>
        </w:rPr>
        <w:t xml:space="preserve"> </w:t>
      </w:r>
      <w:r w:rsidR="007108C9">
        <w:rPr>
          <w:rFonts w:ascii="Arial" w:eastAsia="Arial" w:hAnsi="Arial" w:cs="Arial"/>
        </w:rPr>
        <w:t>d</w:t>
      </w:r>
      <w:r w:rsidR="00B4641E">
        <w:rPr>
          <w:rFonts w:ascii="Arial" w:eastAsia="Arial" w:hAnsi="Arial" w:cs="Arial"/>
        </w:rPr>
        <w:t>irector de la Unidad de Negocios</w:t>
      </w:r>
      <w:r w:rsidR="008D20D1">
        <w:rPr>
          <w:rFonts w:ascii="Arial" w:eastAsia="Arial" w:hAnsi="Arial" w:cs="Arial"/>
        </w:rPr>
        <w:t xml:space="preserve"> de </w:t>
      </w:r>
      <w:proofErr w:type="spellStart"/>
      <w:r w:rsidR="008D20D1">
        <w:rPr>
          <w:rFonts w:ascii="Arial" w:eastAsia="Arial" w:hAnsi="Arial" w:cs="Arial"/>
        </w:rPr>
        <w:t>eMobility</w:t>
      </w:r>
      <w:proofErr w:type="spellEnd"/>
      <w:r w:rsidR="00B4641E">
        <w:rPr>
          <w:rFonts w:ascii="Arial" w:eastAsia="Arial" w:hAnsi="Arial" w:cs="Arial"/>
        </w:rPr>
        <w:t xml:space="preserve"> de </w:t>
      </w:r>
      <w:proofErr w:type="spellStart"/>
      <w:r w:rsidR="00B4641E">
        <w:rPr>
          <w:rFonts w:ascii="Arial" w:eastAsia="Arial" w:hAnsi="Arial" w:cs="Arial"/>
        </w:rPr>
        <w:t>Ficosa</w:t>
      </w:r>
      <w:proofErr w:type="spellEnd"/>
      <w:r w:rsidR="00BF0D45">
        <w:rPr>
          <w:rFonts w:ascii="Arial" w:eastAsia="Arial" w:hAnsi="Arial" w:cs="Arial"/>
        </w:rPr>
        <w:t>.</w:t>
      </w:r>
    </w:p>
    <w:p w14:paraId="5E9C2024" w14:textId="77777777" w:rsidR="00BF0D45" w:rsidRDefault="00BF0D45">
      <w:pPr>
        <w:jc w:val="both"/>
        <w:rPr>
          <w:rFonts w:ascii="Arial" w:eastAsia="Arial" w:hAnsi="Arial" w:cs="Arial"/>
        </w:rPr>
      </w:pPr>
    </w:p>
    <w:p w14:paraId="2D9CE35D" w14:textId="77777777" w:rsidR="0077000F" w:rsidRDefault="00907B7A" w:rsidP="006F28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el congreso, </w:t>
      </w:r>
      <w:proofErr w:type="spellStart"/>
      <w:r w:rsidR="006F289A">
        <w:rPr>
          <w:rFonts w:ascii="Arial" w:eastAsia="Arial" w:hAnsi="Arial" w:cs="Arial"/>
        </w:rPr>
        <w:t>Ficosa</w:t>
      </w:r>
      <w:proofErr w:type="spellEnd"/>
      <w:r w:rsidR="006F289A">
        <w:rPr>
          <w:rFonts w:ascii="Arial" w:eastAsia="Arial" w:hAnsi="Arial" w:cs="Arial"/>
        </w:rPr>
        <w:t xml:space="preserve"> también compartirá con todos los asistentes</w:t>
      </w:r>
      <w:r>
        <w:rPr>
          <w:rFonts w:ascii="Arial" w:eastAsia="Arial" w:hAnsi="Arial" w:cs="Arial"/>
        </w:rPr>
        <w:t xml:space="preserve"> </w:t>
      </w:r>
      <w:r w:rsidR="006F289A">
        <w:rPr>
          <w:rFonts w:ascii="Arial" w:eastAsia="Arial" w:hAnsi="Arial" w:cs="Arial"/>
        </w:rPr>
        <w:t xml:space="preserve">su nuevo </w:t>
      </w:r>
      <w:r w:rsidR="006F289A">
        <w:rPr>
          <w:rFonts w:ascii="Arial" w:eastAsia="Arial" w:hAnsi="Arial" w:cs="Arial"/>
          <w:b/>
        </w:rPr>
        <w:t>sistema electromecánico basado en aluminio para una carga de alta potencia</w:t>
      </w:r>
      <w:r w:rsidR="006F289A">
        <w:rPr>
          <w:rFonts w:ascii="Arial" w:eastAsia="Arial" w:hAnsi="Arial" w:cs="Arial"/>
        </w:rPr>
        <w:t xml:space="preserve">. Esta caja de conexiones para baterías de vehículo eléctrico de alta potencia (AL-HPBJB, </w:t>
      </w:r>
      <w:r w:rsidR="00C56911">
        <w:rPr>
          <w:rFonts w:ascii="Arial" w:eastAsia="Arial" w:hAnsi="Arial" w:cs="Arial"/>
        </w:rPr>
        <w:t>en</w:t>
      </w:r>
      <w:r w:rsidR="006F289A">
        <w:rPr>
          <w:rFonts w:ascii="Arial" w:eastAsia="Arial" w:hAnsi="Arial" w:cs="Arial"/>
        </w:rPr>
        <w:t xml:space="preserve"> sus siglas en inglés) permite hacer cargas ultrarrápidas, de hasta </w:t>
      </w:r>
    </w:p>
    <w:p w14:paraId="0BB74594" w14:textId="5C334C43" w:rsidR="006F289A" w:rsidRDefault="006F289A" w:rsidP="006F28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350 kilovatios. Habitualmente, este tipo de soluciones se </w:t>
      </w:r>
      <w:r w:rsidR="00AB28DE">
        <w:rPr>
          <w:rFonts w:ascii="Arial" w:eastAsia="Arial" w:hAnsi="Arial" w:cs="Arial"/>
        </w:rPr>
        <w:t>desarrollan</w:t>
      </w:r>
      <w:r>
        <w:rPr>
          <w:rFonts w:ascii="Arial" w:eastAsia="Arial" w:hAnsi="Arial" w:cs="Arial"/>
        </w:rPr>
        <w:t xml:space="preserve"> utilizando cobre. El valor diferencial </w:t>
      </w:r>
      <w:r w:rsidR="00AB28DE">
        <w:rPr>
          <w:rFonts w:ascii="Arial" w:eastAsia="Arial" w:hAnsi="Arial" w:cs="Arial"/>
        </w:rPr>
        <w:t>del producto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Ficosa</w:t>
      </w:r>
      <w:proofErr w:type="spellEnd"/>
      <w:r>
        <w:rPr>
          <w:rFonts w:ascii="Arial" w:eastAsia="Arial" w:hAnsi="Arial" w:cs="Arial"/>
        </w:rPr>
        <w:t xml:space="preserve"> es que </w:t>
      </w:r>
      <w:r w:rsidR="00AB28DE">
        <w:rPr>
          <w:rFonts w:ascii="Arial" w:eastAsia="Arial" w:hAnsi="Arial" w:cs="Arial"/>
        </w:rPr>
        <w:t>se trata del primer sistema</w:t>
      </w:r>
      <w:r>
        <w:rPr>
          <w:rFonts w:ascii="Arial" w:eastAsia="Arial" w:hAnsi="Arial" w:cs="Arial"/>
        </w:rPr>
        <w:t xml:space="preserve"> de este tipo fabricada en aluminio que permite hacer una carga ultrarrápida del vehículo. La ventaja del aluminio es que, además de ser un material </w:t>
      </w:r>
      <w:r w:rsidR="00A16446">
        <w:rPr>
          <w:rFonts w:ascii="Arial" w:eastAsia="Arial" w:hAnsi="Arial" w:cs="Arial"/>
        </w:rPr>
        <w:t xml:space="preserve">muy eficiente y </w:t>
      </w:r>
      <w:r>
        <w:rPr>
          <w:rFonts w:ascii="Arial" w:eastAsia="Arial" w:hAnsi="Arial" w:cs="Arial"/>
        </w:rPr>
        <w:t xml:space="preserve">ligero, también es más económico. Al mismo tiempo, por su disponibilidad geográfica, el aluminio también es un recurso mucho más accesible. </w:t>
      </w:r>
      <w:r w:rsidR="006B48AE">
        <w:rPr>
          <w:rFonts w:ascii="Arial" w:eastAsia="Arial" w:hAnsi="Arial" w:cs="Arial"/>
        </w:rPr>
        <w:t>Un hecho</w:t>
      </w:r>
      <w:r>
        <w:rPr>
          <w:rFonts w:ascii="Arial" w:eastAsia="Arial" w:hAnsi="Arial" w:cs="Arial"/>
        </w:rPr>
        <w:t xml:space="preserve"> que también </w:t>
      </w:r>
      <w:r w:rsidR="00250860">
        <w:rPr>
          <w:rFonts w:ascii="Arial" w:eastAsia="Arial" w:hAnsi="Arial" w:cs="Arial"/>
        </w:rPr>
        <w:t>permite que este producto pueda ser</w:t>
      </w:r>
      <w:r>
        <w:rPr>
          <w:rFonts w:ascii="Arial" w:eastAsia="Arial" w:hAnsi="Arial" w:cs="Arial"/>
        </w:rPr>
        <w:t xml:space="preserve"> más sostenible, ya que </w:t>
      </w:r>
      <w:r w:rsidR="00887FCA">
        <w:rPr>
          <w:rFonts w:ascii="Arial" w:eastAsia="Arial" w:hAnsi="Arial" w:cs="Arial"/>
        </w:rPr>
        <w:t xml:space="preserve">poder contar con una </w:t>
      </w:r>
      <w:r w:rsidR="00034915">
        <w:rPr>
          <w:rFonts w:ascii="Arial" w:eastAsia="Arial" w:hAnsi="Arial" w:cs="Arial"/>
        </w:rPr>
        <w:t>red de distribución más cercana permite</w:t>
      </w:r>
      <w:r w:rsidR="00A16446">
        <w:rPr>
          <w:rFonts w:ascii="Arial" w:eastAsia="Arial" w:hAnsi="Arial" w:cs="Arial"/>
        </w:rPr>
        <w:t xml:space="preserve"> reducir las </w:t>
      </w:r>
      <w:r w:rsidR="00887FCA">
        <w:rPr>
          <w:rFonts w:ascii="Arial" w:eastAsia="Arial" w:hAnsi="Arial" w:cs="Arial"/>
        </w:rPr>
        <w:t>emisiones de CO2</w:t>
      </w:r>
      <w:r w:rsidR="00A16446">
        <w:rPr>
          <w:rFonts w:ascii="Arial" w:eastAsia="Arial" w:hAnsi="Arial" w:cs="Arial"/>
        </w:rPr>
        <w:t xml:space="preserve"> asociadas a </w:t>
      </w:r>
      <w:r w:rsidR="001E1296">
        <w:rPr>
          <w:rFonts w:ascii="Arial" w:eastAsia="Arial" w:hAnsi="Arial" w:cs="Arial"/>
        </w:rPr>
        <w:t>la</w:t>
      </w:r>
      <w:r w:rsidR="00A16446">
        <w:rPr>
          <w:rFonts w:ascii="Arial" w:eastAsia="Arial" w:hAnsi="Arial" w:cs="Arial"/>
        </w:rPr>
        <w:t xml:space="preserve"> </w:t>
      </w:r>
      <w:r w:rsidR="00034915">
        <w:rPr>
          <w:rFonts w:ascii="Arial" w:eastAsia="Arial" w:hAnsi="Arial" w:cs="Arial"/>
        </w:rPr>
        <w:t xml:space="preserve">manipulación y </w:t>
      </w:r>
      <w:r w:rsidR="00A16446">
        <w:rPr>
          <w:rFonts w:ascii="Arial" w:eastAsia="Arial" w:hAnsi="Arial" w:cs="Arial"/>
        </w:rPr>
        <w:t>transporte</w:t>
      </w:r>
      <w:r w:rsidR="00887FCA">
        <w:rPr>
          <w:rFonts w:ascii="Arial" w:eastAsia="Arial" w:hAnsi="Arial" w:cs="Arial"/>
        </w:rPr>
        <w:t xml:space="preserve">. </w:t>
      </w:r>
    </w:p>
    <w:p w14:paraId="1F79CC26" w14:textId="77777777" w:rsidR="006F289A" w:rsidRDefault="006F289A" w:rsidP="006F289A">
      <w:pPr>
        <w:jc w:val="both"/>
        <w:rPr>
          <w:rFonts w:ascii="Arial" w:eastAsia="Arial" w:hAnsi="Arial" w:cs="Arial"/>
        </w:rPr>
      </w:pPr>
    </w:p>
    <w:p w14:paraId="6D96E5EB" w14:textId="2420FAF8" w:rsidR="006F4B63" w:rsidRDefault="008C7E91" w:rsidP="006F289A">
      <w:pPr>
        <w:jc w:val="both"/>
        <w:rPr>
          <w:rFonts w:ascii="Arial" w:eastAsia="Arial" w:hAnsi="Arial" w:cs="Arial"/>
        </w:rPr>
      </w:pPr>
      <w:r w:rsidRPr="00BF0D45">
        <w:rPr>
          <w:rFonts w:ascii="Arial" w:eastAsia="Arial" w:hAnsi="Arial" w:cs="Arial"/>
          <w:i/>
          <w:iCs/>
        </w:rPr>
        <w:t>“</w:t>
      </w:r>
      <w:r w:rsidR="000839FE" w:rsidRPr="00BF0D45">
        <w:rPr>
          <w:rFonts w:ascii="Arial" w:eastAsia="Arial" w:hAnsi="Arial" w:cs="Arial"/>
          <w:i/>
          <w:iCs/>
        </w:rPr>
        <w:t xml:space="preserve">La industria de la automoción está inmersa en un proceso de transformación sin precedentes. Por ello, desde </w:t>
      </w:r>
      <w:proofErr w:type="spellStart"/>
      <w:r w:rsidR="000839FE" w:rsidRPr="00BF0D45">
        <w:rPr>
          <w:rFonts w:ascii="Arial" w:eastAsia="Arial" w:hAnsi="Arial" w:cs="Arial"/>
          <w:i/>
          <w:iCs/>
        </w:rPr>
        <w:t>Ficosa</w:t>
      </w:r>
      <w:proofErr w:type="spellEnd"/>
      <w:r w:rsidR="00586EB9" w:rsidRPr="00BF0D45">
        <w:rPr>
          <w:rFonts w:ascii="Arial" w:eastAsia="Arial" w:hAnsi="Arial" w:cs="Arial"/>
          <w:i/>
          <w:iCs/>
        </w:rPr>
        <w:t>,</w:t>
      </w:r>
      <w:r w:rsidR="000839FE" w:rsidRPr="00BF0D45">
        <w:rPr>
          <w:rFonts w:ascii="Arial" w:eastAsia="Arial" w:hAnsi="Arial" w:cs="Arial"/>
          <w:i/>
          <w:iCs/>
        </w:rPr>
        <w:t xml:space="preserve"> </w:t>
      </w:r>
      <w:r w:rsidR="00637751" w:rsidRPr="00BF0D45">
        <w:rPr>
          <w:rFonts w:ascii="Arial" w:eastAsia="Arial" w:hAnsi="Arial" w:cs="Arial"/>
          <w:i/>
          <w:iCs/>
        </w:rPr>
        <w:t xml:space="preserve">trabajamos para </w:t>
      </w:r>
      <w:r w:rsidR="00055AFC" w:rsidRPr="00BF0D45">
        <w:rPr>
          <w:rFonts w:ascii="Arial" w:eastAsia="Arial" w:hAnsi="Arial" w:cs="Arial"/>
          <w:i/>
          <w:iCs/>
        </w:rPr>
        <w:t>abandera</w:t>
      </w:r>
      <w:r w:rsidR="00637751" w:rsidRPr="00BF0D45">
        <w:rPr>
          <w:rFonts w:ascii="Arial" w:eastAsia="Arial" w:hAnsi="Arial" w:cs="Arial"/>
          <w:i/>
          <w:iCs/>
        </w:rPr>
        <w:t>r e</w:t>
      </w:r>
      <w:r w:rsidR="00214A52" w:rsidRPr="00BF0D45">
        <w:rPr>
          <w:rFonts w:ascii="Arial" w:eastAsia="Arial" w:hAnsi="Arial" w:cs="Arial"/>
          <w:i/>
          <w:iCs/>
        </w:rPr>
        <w:t>ste</w:t>
      </w:r>
      <w:r w:rsidR="00637751" w:rsidRPr="00BF0D45">
        <w:rPr>
          <w:rFonts w:ascii="Arial" w:eastAsia="Arial" w:hAnsi="Arial" w:cs="Arial"/>
          <w:i/>
          <w:iCs/>
        </w:rPr>
        <w:t xml:space="preserve"> cambio, poniendo todo nuestra experiencia</w:t>
      </w:r>
      <w:r w:rsidR="00055AFC" w:rsidRPr="00BF0D45">
        <w:rPr>
          <w:rFonts w:ascii="Arial" w:eastAsia="Arial" w:hAnsi="Arial" w:cs="Arial"/>
          <w:i/>
          <w:iCs/>
        </w:rPr>
        <w:t xml:space="preserve"> y talento </w:t>
      </w:r>
      <w:r w:rsidR="00637751" w:rsidRPr="00BF0D45">
        <w:rPr>
          <w:rFonts w:ascii="Arial" w:eastAsia="Arial" w:hAnsi="Arial" w:cs="Arial"/>
          <w:i/>
          <w:iCs/>
        </w:rPr>
        <w:t>al servicio del desarrollo de soluciones de vanguardia. A través de</w:t>
      </w:r>
      <w:r w:rsidR="00055AFC" w:rsidRPr="00BF0D45">
        <w:rPr>
          <w:rFonts w:ascii="Arial" w:eastAsia="Arial" w:hAnsi="Arial" w:cs="Arial"/>
          <w:i/>
          <w:iCs/>
        </w:rPr>
        <w:t xml:space="preserve"> innovaciones basadas en </w:t>
      </w:r>
      <w:r w:rsidR="00637751" w:rsidRPr="00BF0D45">
        <w:rPr>
          <w:rFonts w:ascii="Arial" w:eastAsia="Arial" w:hAnsi="Arial" w:cs="Arial"/>
          <w:i/>
          <w:iCs/>
        </w:rPr>
        <w:t xml:space="preserve">la conectividad, la eficiencia o la sostenibilidad, estamos </w:t>
      </w:r>
      <w:r w:rsidR="00586EB9" w:rsidRPr="00BF0D45">
        <w:rPr>
          <w:rFonts w:ascii="Arial" w:eastAsia="Arial" w:hAnsi="Arial" w:cs="Arial"/>
          <w:i/>
          <w:iCs/>
        </w:rPr>
        <w:t xml:space="preserve">ayudando a </w:t>
      </w:r>
      <w:r w:rsidR="00637751" w:rsidRPr="00BF0D45">
        <w:rPr>
          <w:rFonts w:ascii="Arial" w:eastAsia="Arial" w:hAnsi="Arial" w:cs="Arial"/>
          <w:i/>
          <w:iCs/>
        </w:rPr>
        <w:t>reescribi</w:t>
      </w:r>
      <w:r w:rsidR="00586EB9" w:rsidRPr="00BF0D45">
        <w:rPr>
          <w:rFonts w:ascii="Arial" w:eastAsia="Arial" w:hAnsi="Arial" w:cs="Arial"/>
          <w:i/>
          <w:iCs/>
        </w:rPr>
        <w:t>r</w:t>
      </w:r>
      <w:r w:rsidR="00637751" w:rsidRPr="00BF0D45">
        <w:rPr>
          <w:rFonts w:ascii="Arial" w:eastAsia="Arial" w:hAnsi="Arial" w:cs="Arial"/>
          <w:i/>
          <w:iCs/>
        </w:rPr>
        <w:t xml:space="preserve"> el futuro</w:t>
      </w:r>
      <w:r w:rsidR="00055AFC" w:rsidRPr="00BF0D45">
        <w:rPr>
          <w:rFonts w:ascii="Arial" w:eastAsia="Arial" w:hAnsi="Arial" w:cs="Arial"/>
          <w:i/>
          <w:iCs/>
        </w:rPr>
        <w:t>,</w:t>
      </w:r>
      <w:r w:rsidR="005B1FDE" w:rsidRPr="00BF0D45">
        <w:rPr>
          <w:rFonts w:ascii="Arial" w:eastAsia="Arial" w:hAnsi="Arial" w:cs="Arial"/>
          <w:i/>
          <w:iCs/>
        </w:rPr>
        <w:t xml:space="preserve"> e impulsar</w:t>
      </w:r>
      <w:r w:rsidR="00A928FE" w:rsidRPr="00BF0D45">
        <w:rPr>
          <w:rFonts w:ascii="Arial" w:eastAsia="Arial" w:hAnsi="Arial" w:cs="Arial"/>
          <w:i/>
          <w:iCs/>
        </w:rPr>
        <w:t xml:space="preserve"> la electromovilidad a nivel global”,</w:t>
      </w:r>
      <w:r w:rsidR="00A928FE">
        <w:rPr>
          <w:rFonts w:ascii="Arial" w:eastAsia="Arial" w:hAnsi="Arial" w:cs="Arial"/>
        </w:rPr>
        <w:t xml:space="preserve"> ha explicado </w:t>
      </w:r>
      <w:r w:rsidR="006F4B63" w:rsidRPr="006F4B63">
        <w:rPr>
          <w:rFonts w:ascii="Arial" w:eastAsia="Arial" w:hAnsi="Arial" w:cs="Arial"/>
          <w:b/>
          <w:bCs/>
        </w:rPr>
        <w:t>Josep María Forcadell</w:t>
      </w:r>
      <w:r w:rsidR="006F4B63" w:rsidRPr="006F4B63">
        <w:rPr>
          <w:rFonts w:ascii="Arial" w:eastAsia="Arial" w:hAnsi="Arial" w:cs="Arial"/>
        </w:rPr>
        <w:t xml:space="preserve">, director general de Tecnología de </w:t>
      </w:r>
      <w:proofErr w:type="spellStart"/>
      <w:r w:rsidR="006F4B63" w:rsidRPr="006F4B63">
        <w:rPr>
          <w:rFonts w:ascii="Arial" w:eastAsia="Arial" w:hAnsi="Arial" w:cs="Arial"/>
        </w:rPr>
        <w:t>Ficosa</w:t>
      </w:r>
      <w:proofErr w:type="spellEnd"/>
      <w:r w:rsidR="006F4B63" w:rsidRPr="006F4B63">
        <w:rPr>
          <w:rFonts w:ascii="Arial" w:eastAsia="Arial" w:hAnsi="Arial" w:cs="Arial"/>
        </w:rPr>
        <w:t>.</w:t>
      </w:r>
    </w:p>
    <w:p w14:paraId="1FEBA2A2" w14:textId="77777777" w:rsidR="006F4B63" w:rsidRDefault="006F4B63" w:rsidP="006F289A">
      <w:pPr>
        <w:jc w:val="both"/>
        <w:rPr>
          <w:rFonts w:ascii="Arial" w:eastAsia="Arial" w:hAnsi="Arial" w:cs="Arial"/>
        </w:rPr>
      </w:pPr>
    </w:p>
    <w:p w14:paraId="6ECB4B4B" w14:textId="7332A620" w:rsidR="008E08EC" w:rsidRPr="006F4B63" w:rsidRDefault="006F4B63" w:rsidP="006F28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asistentes al congreso </w:t>
      </w:r>
      <w:r w:rsidRPr="008E08EC">
        <w:rPr>
          <w:rFonts w:ascii="Arial" w:eastAsia="Arial" w:hAnsi="Arial" w:cs="Arial"/>
        </w:rPr>
        <w:t>EME VLC</w:t>
      </w:r>
      <w:r>
        <w:rPr>
          <w:rFonts w:ascii="Arial" w:eastAsia="Arial" w:hAnsi="Arial" w:cs="Arial"/>
        </w:rPr>
        <w:t xml:space="preserve"> podrán conocer más detalles sobre la visión y los productos de</w:t>
      </w:r>
      <w:r w:rsidR="005B1FDE">
        <w:rPr>
          <w:rFonts w:ascii="Arial" w:eastAsia="Arial" w:hAnsi="Arial" w:cs="Arial"/>
        </w:rPr>
        <w:t xml:space="preserve"> la compañía</w:t>
      </w:r>
      <w:r>
        <w:rPr>
          <w:rFonts w:ascii="Arial" w:eastAsia="Arial" w:hAnsi="Arial" w:cs="Arial"/>
        </w:rPr>
        <w:t xml:space="preserve"> de la mano de </w:t>
      </w:r>
      <w:r w:rsidR="00A928FE" w:rsidRPr="006F4B63">
        <w:rPr>
          <w:rFonts w:ascii="Arial" w:eastAsia="Arial" w:hAnsi="Arial" w:cs="Arial"/>
          <w:b/>
          <w:bCs/>
        </w:rPr>
        <w:t xml:space="preserve">Carlos </w:t>
      </w:r>
      <w:proofErr w:type="spellStart"/>
      <w:r w:rsidR="00A928FE" w:rsidRPr="006F4B63">
        <w:rPr>
          <w:rFonts w:ascii="Arial" w:eastAsia="Arial" w:hAnsi="Arial" w:cs="Arial"/>
          <w:b/>
          <w:bCs/>
        </w:rPr>
        <w:t>Abomailek</w:t>
      </w:r>
      <w:proofErr w:type="spellEnd"/>
      <w:r w:rsidR="00A928FE" w:rsidRPr="006F4B63">
        <w:rPr>
          <w:rFonts w:ascii="Arial" w:eastAsia="Arial" w:hAnsi="Arial" w:cs="Arial"/>
        </w:rPr>
        <w:t>, e-</w:t>
      </w:r>
      <w:proofErr w:type="spellStart"/>
      <w:r w:rsidR="00A928FE" w:rsidRPr="006F4B63">
        <w:rPr>
          <w:rFonts w:ascii="Arial" w:eastAsia="Arial" w:hAnsi="Arial" w:cs="Arial"/>
        </w:rPr>
        <w:t>Mobility</w:t>
      </w:r>
      <w:proofErr w:type="spellEnd"/>
      <w:r w:rsidR="00A928FE" w:rsidRPr="006F4B63">
        <w:rPr>
          <w:rFonts w:ascii="Arial" w:eastAsia="Arial" w:hAnsi="Arial" w:cs="Arial"/>
        </w:rPr>
        <w:t xml:space="preserve"> </w:t>
      </w:r>
      <w:proofErr w:type="spellStart"/>
      <w:r w:rsidR="00A928FE" w:rsidRPr="006F4B63">
        <w:rPr>
          <w:rFonts w:ascii="Arial" w:eastAsia="Arial" w:hAnsi="Arial" w:cs="Arial"/>
        </w:rPr>
        <w:t>Advanced</w:t>
      </w:r>
      <w:proofErr w:type="spellEnd"/>
      <w:r w:rsidR="00A928FE" w:rsidRPr="006F4B63">
        <w:rPr>
          <w:rFonts w:ascii="Arial" w:eastAsia="Arial" w:hAnsi="Arial" w:cs="Arial"/>
        </w:rPr>
        <w:t xml:space="preserve"> </w:t>
      </w:r>
      <w:proofErr w:type="spellStart"/>
      <w:r w:rsidR="00A928FE" w:rsidRPr="006F4B63">
        <w:rPr>
          <w:rFonts w:ascii="Arial" w:eastAsia="Arial" w:hAnsi="Arial" w:cs="Arial"/>
        </w:rPr>
        <w:t>Engineering</w:t>
      </w:r>
      <w:proofErr w:type="spellEnd"/>
      <w:r w:rsidR="00A928FE" w:rsidRPr="006F4B63">
        <w:rPr>
          <w:rFonts w:ascii="Arial" w:eastAsia="Arial" w:hAnsi="Arial" w:cs="Arial"/>
        </w:rPr>
        <w:t xml:space="preserve"> Master en </w:t>
      </w:r>
      <w:proofErr w:type="spellStart"/>
      <w:r w:rsidR="00A928FE" w:rsidRPr="006F4B63">
        <w:rPr>
          <w:rFonts w:ascii="Arial" w:eastAsia="Arial" w:hAnsi="Arial" w:cs="Arial"/>
        </w:rPr>
        <w:t>Ficosa</w:t>
      </w:r>
      <w:proofErr w:type="spellEnd"/>
      <w:r>
        <w:rPr>
          <w:rFonts w:ascii="Arial" w:eastAsia="Arial" w:hAnsi="Arial" w:cs="Arial"/>
        </w:rPr>
        <w:t>, que participará en d</w:t>
      </w:r>
      <w:r w:rsidR="008E08EC">
        <w:rPr>
          <w:rFonts w:ascii="Arial" w:eastAsia="Arial" w:hAnsi="Arial" w:cs="Arial"/>
        </w:rPr>
        <w:t xml:space="preserve">os mesas redondas durante </w:t>
      </w:r>
      <w:r w:rsidR="003523C1">
        <w:rPr>
          <w:rFonts w:ascii="Arial" w:eastAsia="Arial" w:hAnsi="Arial" w:cs="Arial"/>
        </w:rPr>
        <w:t>el evento</w:t>
      </w:r>
      <w:r w:rsidR="008E08EC">
        <w:rPr>
          <w:rFonts w:ascii="Arial" w:eastAsia="Arial" w:hAnsi="Arial" w:cs="Arial"/>
        </w:rPr>
        <w:t xml:space="preserve">. Asimismo, </w:t>
      </w:r>
      <w:r w:rsidR="008D20D1" w:rsidRPr="00FB381D">
        <w:rPr>
          <w:rFonts w:ascii="Arial" w:eastAsia="Arial" w:hAnsi="Arial" w:cs="Arial"/>
          <w:b/>
          <w:bCs/>
        </w:rPr>
        <w:t xml:space="preserve">Cristian </w:t>
      </w:r>
      <w:proofErr w:type="spellStart"/>
      <w:r w:rsidR="008D20D1" w:rsidRPr="00FB381D">
        <w:rPr>
          <w:rFonts w:ascii="Arial" w:eastAsia="Arial" w:hAnsi="Arial" w:cs="Arial"/>
          <w:b/>
          <w:bCs/>
        </w:rPr>
        <w:t>Casorran</w:t>
      </w:r>
      <w:proofErr w:type="spellEnd"/>
      <w:r w:rsidR="00FB381D">
        <w:rPr>
          <w:rFonts w:ascii="Arial" w:eastAsia="Arial" w:hAnsi="Arial" w:cs="Arial"/>
        </w:rPr>
        <w:t xml:space="preserve">, </w:t>
      </w:r>
      <w:r w:rsidR="00FB381D" w:rsidRPr="00BF0D45">
        <w:rPr>
          <w:rFonts w:ascii="Arial" w:eastAsia="Arial" w:hAnsi="Arial" w:cs="Arial"/>
        </w:rPr>
        <w:t xml:space="preserve">ADAS Cameras </w:t>
      </w:r>
      <w:proofErr w:type="spellStart"/>
      <w:r w:rsidR="00FB381D" w:rsidRPr="00BF0D45">
        <w:rPr>
          <w:rFonts w:ascii="Arial" w:eastAsia="Arial" w:hAnsi="Arial" w:cs="Arial"/>
        </w:rPr>
        <w:t>Product</w:t>
      </w:r>
      <w:proofErr w:type="spellEnd"/>
      <w:r w:rsidR="00FB381D" w:rsidRPr="00BF0D45">
        <w:rPr>
          <w:rFonts w:ascii="Arial" w:eastAsia="Arial" w:hAnsi="Arial" w:cs="Arial"/>
        </w:rPr>
        <w:t xml:space="preserve"> Manager de </w:t>
      </w:r>
      <w:proofErr w:type="spellStart"/>
      <w:r w:rsidR="00FB381D" w:rsidRPr="00BF0D45">
        <w:rPr>
          <w:rFonts w:ascii="Arial" w:eastAsia="Arial" w:hAnsi="Arial" w:cs="Arial"/>
        </w:rPr>
        <w:t>Ficosa</w:t>
      </w:r>
      <w:proofErr w:type="spellEnd"/>
      <w:r w:rsidR="008E08E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será el protagonista de </w:t>
      </w:r>
      <w:r w:rsidR="008E08EC">
        <w:rPr>
          <w:rFonts w:ascii="Arial" w:eastAsia="Arial" w:hAnsi="Arial" w:cs="Arial"/>
        </w:rPr>
        <w:t>una ponencia en la que explicará el rol principal que juegan los sistemas avanzados de ayuda al conductor (ADAS) en la mejora de la seguridad en las carreteras</w:t>
      </w:r>
      <w:r w:rsidR="00C74AD9">
        <w:rPr>
          <w:rFonts w:ascii="Arial" w:eastAsia="Arial" w:hAnsi="Arial" w:cs="Arial"/>
        </w:rPr>
        <w:t>.</w:t>
      </w:r>
      <w:r w:rsidR="008E08EC">
        <w:rPr>
          <w:rFonts w:ascii="Arial" w:eastAsia="Arial" w:hAnsi="Arial" w:cs="Arial"/>
        </w:rPr>
        <w:t xml:space="preserve"> y en el avance de la</w:t>
      </w:r>
      <w:r w:rsidR="008E08EC" w:rsidRPr="008E08EC">
        <w:rPr>
          <w:rFonts w:ascii="Arial" w:eastAsia="Arial" w:hAnsi="Arial" w:cs="Arial"/>
        </w:rPr>
        <w:t xml:space="preserve"> conducción autónoma</w:t>
      </w:r>
      <w:r w:rsidR="00C05FA8">
        <w:rPr>
          <w:rFonts w:ascii="Arial" w:eastAsia="Arial" w:hAnsi="Arial" w:cs="Arial"/>
        </w:rPr>
        <w:t xml:space="preserve"> y eléctrica.</w:t>
      </w:r>
    </w:p>
    <w:p w14:paraId="11FD5BE0" w14:textId="77777777" w:rsidR="008E08EC" w:rsidRDefault="008E08EC" w:rsidP="006F289A">
      <w:pPr>
        <w:jc w:val="both"/>
        <w:rPr>
          <w:rFonts w:ascii="Arial" w:eastAsia="Arial" w:hAnsi="Arial" w:cs="Arial"/>
        </w:rPr>
      </w:pPr>
    </w:p>
    <w:p w14:paraId="63622246" w14:textId="4E01F36D" w:rsidR="00A928FE" w:rsidRPr="008E08EC" w:rsidRDefault="008E08EC" w:rsidP="006F289A">
      <w:pPr>
        <w:jc w:val="both"/>
        <w:rPr>
          <w:rFonts w:ascii="Arial" w:eastAsia="Arial" w:hAnsi="Arial" w:cs="Arial"/>
          <w:b/>
          <w:bCs/>
        </w:rPr>
      </w:pPr>
      <w:proofErr w:type="spellStart"/>
      <w:r w:rsidRPr="008E08EC">
        <w:rPr>
          <w:rFonts w:ascii="Arial" w:eastAsia="Arial" w:hAnsi="Arial" w:cs="Arial"/>
          <w:b/>
          <w:bCs/>
        </w:rPr>
        <w:t>Ficosa</w:t>
      </w:r>
      <w:proofErr w:type="spellEnd"/>
      <w:r w:rsidRPr="008E08EC">
        <w:rPr>
          <w:rFonts w:ascii="Arial" w:eastAsia="Arial" w:hAnsi="Arial" w:cs="Arial"/>
          <w:b/>
          <w:bCs/>
        </w:rPr>
        <w:t xml:space="preserve">, pionera en soluciones para el vehículo del futuro </w:t>
      </w:r>
    </w:p>
    <w:p w14:paraId="27A5C021" w14:textId="1CC8755A" w:rsidR="008E08EC" w:rsidRDefault="008E08EC" w:rsidP="006F289A">
      <w:pPr>
        <w:jc w:val="both"/>
        <w:rPr>
          <w:rFonts w:ascii="Arial" w:eastAsia="Arial" w:hAnsi="Arial" w:cs="Arial"/>
        </w:rPr>
      </w:pPr>
    </w:p>
    <w:p w14:paraId="7C4B6AAF" w14:textId="63F3904D" w:rsidR="003A75FB" w:rsidRDefault="00975E9F" w:rsidP="0010667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Mediante </w:t>
      </w:r>
      <w:r w:rsidR="006F4B63">
        <w:rPr>
          <w:rFonts w:ascii="Arial" w:eastAsia="Arial" w:hAnsi="Arial" w:cs="Arial"/>
        </w:rPr>
        <w:t>una firme estrategia de I+D</w:t>
      </w:r>
      <w:r w:rsidR="009734E4">
        <w:rPr>
          <w:rFonts w:ascii="Arial" w:eastAsia="Arial" w:hAnsi="Arial" w:cs="Arial"/>
        </w:rPr>
        <w:t xml:space="preserve"> y de captación y retención del mejor talento, </w:t>
      </w:r>
      <w:proofErr w:type="spellStart"/>
      <w:r w:rsidR="006F4B63">
        <w:rPr>
          <w:rFonts w:ascii="Arial" w:eastAsia="Arial" w:hAnsi="Arial" w:cs="Arial"/>
        </w:rPr>
        <w:t>Ficosa</w:t>
      </w:r>
      <w:proofErr w:type="spellEnd"/>
      <w:r w:rsidR="006F4B63">
        <w:rPr>
          <w:rFonts w:ascii="Arial" w:eastAsia="Arial" w:hAnsi="Arial" w:cs="Arial"/>
        </w:rPr>
        <w:t xml:space="preserve"> se ha posicionado como uno de los principales líderes en la carrera </w:t>
      </w:r>
      <w:r w:rsidR="00C74AD9">
        <w:rPr>
          <w:rFonts w:ascii="Arial" w:eastAsia="Arial" w:hAnsi="Arial" w:cs="Arial"/>
        </w:rPr>
        <w:t>hacia</w:t>
      </w:r>
      <w:r w:rsidR="006F4B63">
        <w:rPr>
          <w:rFonts w:ascii="Arial" w:eastAsia="Arial" w:hAnsi="Arial" w:cs="Arial"/>
        </w:rPr>
        <w:t xml:space="preserve"> el futuro de la movilidad a nivel mundial. La compañía está especializada en el desarrollo de soluciones tecnológicas de vanguardia en </w:t>
      </w:r>
      <w:r w:rsidR="006F4B63" w:rsidRPr="006F4B63">
        <w:rPr>
          <w:rFonts w:ascii="Arial" w:eastAsia="Arial" w:hAnsi="Arial" w:cs="Arial"/>
        </w:rPr>
        <w:t xml:space="preserve">ámbitos </w:t>
      </w:r>
      <w:r w:rsidR="00C74AD9">
        <w:rPr>
          <w:rFonts w:ascii="Arial" w:eastAsia="Arial" w:hAnsi="Arial" w:cs="Arial"/>
        </w:rPr>
        <w:t xml:space="preserve">que son </w:t>
      </w:r>
      <w:r w:rsidR="00354BE1">
        <w:rPr>
          <w:rFonts w:ascii="Arial" w:eastAsia="Arial" w:hAnsi="Arial" w:cs="Arial"/>
        </w:rPr>
        <w:t>estratégicos</w:t>
      </w:r>
      <w:r w:rsidR="006F4B63" w:rsidRPr="006F4B63">
        <w:rPr>
          <w:rFonts w:ascii="Arial" w:eastAsia="Arial" w:hAnsi="Arial" w:cs="Arial"/>
        </w:rPr>
        <w:t xml:space="preserve"> para la movilidad del mañana</w:t>
      </w:r>
      <w:r w:rsidR="00354BE1">
        <w:rPr>
          <w:rFonts w:ascii="Arial" w:eastAsia="Arial" w:hAnsi="Arial" w:cs="Arial"/>
        </w:rPr>
        <w:t xml:space="preserve">. Ejemplo de ello son </w:t>
      </w:r>
      <w:r w:rsidR="009734E4">
        <w:rPr>
          <w:rFonts w:ascii="Arial" w:eastAsia="Arial" w:hAnsi="Arial" w:cs="Arial"/>
        </w:rPr>
        <w:t>sus</w:t>
      </w:r>
      <w:r w:rsidR="00354BE1">
        <w:rPr>
          <w:rFonts w:ascii="Arial" w:eastAsia="Arial" w:hAnsi="Arial" w:cs="Arial"/>
        </w:rPr>
        <w:t xml:space="preserve"> proyectos</w:t>
      </w:r>
      <w:r w:rsidR="00106673">
        <w:rPr>
          <w:rFonts w:ascii="Arial" w:eastAsia="Arial" w:hAnsi="Arial" w:cs="Arial"/>
        </w:rPr>
        <w:t xml:space="preserve"> </w:t>
      </w:r>
      <w:r w:rsidR="00106673" w:rsidRPr="00106673">
        <w:rPr>
          <w:rFonts w:ascii="Arial" w:eastAsia="Arial" w:hAnsi="Arial" w:cs="Arial"/>
        </w:rPr>
        <w:t>de monitorización en el interior del vehículo</w:t>
      </w:r>
      <w:r w:rsidR="00106673">
        <w:rPr>
          <w:rFonts w:ascii="Arial" w:eastAsia="Arial" w:hAnsi="Arial" w:cs="Arial"/>
        </w:rPr>
        <w:t xml:space="preserve"> (</w:t>
      </w:r>
      <w:r w:rsidR="00106673" w:rsidRPr="005E34A5">
        <w:rPr>
          <w:rFonts w:ascii="Arial" w:eastAsia="Arial" w:hAnsi="Arial" w:cs="Arial"/>
          <w:b/>
          <w:bCs/>
        </w:rPr>
        <w:t>In-</w:t>
      </w:r>
      <w:proofErr w:type="spellStart"/>
      <w:r w:rsidR="00106673" w:rsidRPr="005E34A5">
        <w:rPr>
          <w:rFonts w:ascii="Arial" w:eastAsia="Arial" w:hAnsi="Arial" w:cs="Arial"/>
          <w:b/>
          <w:bCs/>
        </w:rPr>
        <w:t>Cabin</w:t>
      </w:r>
      <w:proofErr w:type="spellEnd"/>
      <w:r w:rsidR="00106673" w:rsidRPr="005E34A5">
        <w:rPr>
          <w:rFonts w:ascii="Arial" w:eastAsia="Arial" w:hAnsi="Arial" w:cs="Arial"/>
          <w:b/>
          <w:bCs/>
        </w:rPr>
        <w:t xml:space="preserve"> </w:t>
      </w:r>
      <w:proofErr w:type="spellStart"/>
      <w:r w:rsidR="00106673" w:rsidRPr="005E34A5">
        <w:rPr>
          <w:rFonts w:ascii="Arial" w:eastAsia="Arial" w:hAnsi="Arial" w:cs="Arial"/>
          <w:b/>
          <w:bCs/>
        </w:rPr>
        <w:t>Monitoring</w:t>
      </w:r>
      <w:proofErr w:type="spellEnd"/>
      <w:r w:rsidR="00106673">
        <w:rPr>
          <w:rFonts w:ascii="Arial" w:eastAsia="Arial" w:hAnsi="Arial" w:cs="Arial"/>
        </w:rPr>
        <w:t>)</w:t>
      </w:r>
      <w:r w:rsidR="00354BE1">
        <w:rPr>
          <w:rFonts w:ascii="Arial" w:eastAsia="Arial" w:hAnsi="Arial" w:cs="Arial"/>
        </w:rPr>
        <w:t>,</w:t>
      </w:r>
      <w:r w:rsidR="00106673">
        <w:rPr>
          <w:rFonts w:ascii="Arial" w:eastAsia="Arial" w:hAnsi="Arial" w:cs="Arial"/>
        </w:rPr>
        <w:t xml:space="preserve"> </w:t>
      </w:r>
      <w:r w:rsidR="00106673" w:rsidRPr="006F5CE6">
        <w:rPr>
          <w:rFonts w:ascii="Arial" w:eastAsia="Arial" w:hAnsi="Arial" w:cs="Arial"/>
        </w:rPr>
        <w:t>un conjunto de tecnologías que analizan la actividad dentro del vehículo para mejorar la seguridad y la comodidad de los conductores y pasajeros</w:t>
      </w:r>
      <w:r w:rsidR="00C74AD9">
        <w:rPr>
          <w:rFonts w:ascii="Arial" w:eastAsia="Arial" w:hAnsi="Arial" w:cs="Arial"/>
        </w:rPr>
        <w:t>.</w:t>
      </w:r>
    </w:p>
    <w:p w14:paraId="23C06568" w14:textId="11F3BD1B" w:rsidR="003A75FB" w:rsidRDefault="003A75FB" w:rsidP="00106673">
      <w:pPr>
        <w:jc w:val="both"/>
        <w:rPr>
          <w:rFonts w:ascii="Arial" w:eastAsia="Arial" w:hAnsi="Arial" w:cs="Arial"/>
        </w:rPr>
      </w:pPr>
    </w:p>
    <w:p w14:paraId="708D57AA" w14:textId="712A00E1" w:rsidR="005702BF" w:rsidRPr="0020331D" w:rsidRDefault="00C74A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Otro ámbito estratégico para el futuro del sector es el de los </w:t>
      </w:r>
      <w:r w:rsidRPr="005E34A5">
        <w:rPr>
          <w:rFonts w:ascii="Arial" w:eastAsia="Arial" w:hAnsi="Arial" w:cs="Arial"/>
          <w:b/>
          <w:bCs/>
        </w:rPr>
        <w:t>sistemas de visión</w:t>
      </w:r>
      <w:r>
        <w:rPr>
          <w:rFonts w:ascii="Arial" w:eastAsia="Arial" w:hAnsi="Arial" w:cs="Arial"/>
        </w:rPr>
        <w:t>.</w:t>
      </w:r>
      <w:r w:rsidR="00A40EA7">
        <w:rPr>
          <w:rFonts w:ascii="Arial" w:eastAsia="Arial" w:hAnsi="Arial" w:cs="Arial"/>
        </w:rPr>
        <w:t xml:space="preserve"> </w:t>
      </w:r>
      <w:proofErr w:type="spellStart"/>
      <w:r w:rsidR="00A40EA7">
        <w:rPr>
          <w:rFonts w:ascii="Arial" w:eastAsia="Arial" w:hAnsi="Arial" w:cs="Arial"/>
        </w:rPr>
        <w:t>Ficosa</w:t>
      </w:r>
      <w:proofErr w:type="spellEnd"/>
      <w:r w:rsidR="00A40EA7">
        <w:rPr>
          <w:rFonts w:ascii="Arial" w:eastAsia="Arial" w:hAnsi="Arial" w:cs="Arial"/>
        </w:rPr>
        <w:t xml:space="preserve"> empezó a </w:t>
      </w:r>
      <w:r w:rsidR="00A40EA7" w:rsidRPr="00A40EA7">
        <w:rPr>
          <w:rFonts w:ascii="Arial" w:eastAsia="Arial" w:hAnsi="Arial" w:cs="Arial"/>
        </w:rPr>
        <w:t>desarrollar y comercializar soluciones de visión</w:t>
      </w:r>
      <w:r w:rsidR="00A40EA7">
        <w:rPr>
          <w:rFonts w:ascii="Arial" w:eastAsia="Arial" w:hAnsi="Arial" w:cs="Arial"/>
        </w:rPr>
        <w:t xml:space="preserve"> en 2014,</w:t>
      </w:r>
      <w:r w:rsidR="002B4185">
        <w:rPr>
          <w:rFonts w:ascii="Arial" w:eastAsia="Arial" w:hAnsi="Arial" w:cs="Arial"/>
        </w:rPr>
        <w:t xml:space="preserve"> y en menos de diez años</w:t>
      </w:r>
      <w:r w:rsidR="00A40EA7">
        <w:rPr>
          <w:rFonts w:ascii="Arial" w:eastAsia="Arial" w:hAnsi="Arial" w:cs="Arial"/>
        </w:rPr>
        <w:t xml:space="preserve"> </w:t>
      </w:r>
      <w:r w:rsidR="00106673">
        <w:rPr>
          <w:rFonts w:ascii="Arial" w:eastAsia="Arial" w:hAnsi="Arial" w:cs="Arial"/>
        </w:rPr>
        <w:t xml:space="preserve">ha logrado convertirse en </w:t>
      </w:r>
      <w:r w:rsidR="00106673" w:rsidRPr="00106673">
        <w:rPr>
          <w:rFonts w:ascii="Arial" w:eastAsia="Arial" w:hAnsi="Arial" w:cs="Arial"/>
        </w:rPr>
        <w:t xml:space="preserve">el quinto proveedor de cámaras para el sector de la automoción a nivel mundial. </w:t>
      </w:r>
      <w:r w:rsidR="00507BCE" w:rsidRPr="00A40EA7">
        <w:rPr>
          <w:rFonts w:ascii="Arial" w:eastAsia="Arial" w:hAnsi="Arial" w:cs="Arial"/>
        </w:rPr>
        <w:t>El</w:t>
      </w:r>
      <w:r w:rsidR="00507BCE">
        <w:rPr>
          <w:rFonts w:ascii="Arial" w:eastAsia="Arial" w:hAnsi="Arial" w:cs="Arial"/>
        </w:rPr>
        <w:t xml:space="preserve"> </w:t>
      </w:r>
      <w:r w:rsidR="00507BCE" w:rsidRPr="00A40EA7">
        <w:rPr>
          <w:rFonts w:ascii="Arial" w:eastAsia="Arial" w:hAnsi="Arial" w:cs="Arial"/>
        </w:rPr>
        <w:t>uso de cámaras, tanto en el interior como en el exterior del vehículo, permite ofrecer experiencias de movilidad más</w:t>
      </w:r>
      <w:r w:rsidR="00AD6568">
        <w:rPr>
          <w:rFonts w:ascii="Arial" w:eastAsia="Arial" w:hAnsi="Arial" w:cs="Arial"/>
        </w:rPr>
        <w:t xml:space="preserve"> </w:t>
      </w:r>
      <w:r w:rsidR="00507BCE" w:rsidRPr="00A40EA7">
        <w:rPr>
          <w:rFonts w:ascii="Arial" w:eastAsia="Arial" w:hAnsi="Arial" w:cs="Arial"/>
        </w:rPr>
        <w:t>seguras, y son un paso</w:t>
      </w:r>
      <w:r w:rsidR="00507BCE">
        <w:rPr>
          <w:rFonts w:ascii="Arial" w:eastAsia="Arial" w:hAnsi="Arial" w:cs="Arial"/>
        </w:rPr>
        <w:t xml:space="preserve"> </w:t>
      </w:r>
      <w:r w:rsidR="00507BCE" w:rsidRPr="00A40EA7">
        <w:rPr>
          <w:rFonts w:ascii="Arial" w:eastAsia="Arial" w:hAnsi="Arial" w:cs="Arial"/>
        </w:rPr>
        <w:t>esencial para el avance del vehículo autónomo</w:t>
      </w:r>
      <w:r w:rsidR="00507BCE">
        <w:rPr>
          <w:rFonts w:ascii="Arial" w:eastAsia="Arial" w:hAnsi="Arial" w:cs="Arial"/>
        </w:rPr>
        <w:t xml:space="preserve">. </w:t>
      </w:r>
      <w:r w:rsidR="00106673" w:rsidRPr="00106673">
        <w:rPr>
          <w:rFonts w:ascii="Arial" w:eastAsia="Arial" w:hAnsi="Arial" w:cs="Arial"/>
        </w:rPr>
        <w:t xml:space="preserve">Ejemplo de ello es </w:t>
      </w:r>
      <w:proofErr w:type="spellStart"/>
      <w:r w:rsidR="00106673" w:rsidRPr="005E34A5">
        <w:rPr>
          <w:rFonts w:ascii="Arial" w:eastAsia="Arial" w:hAnsi="Arial" w:cs="Arial"/>
          <w:b/>
          <w:bCs/>
        </w:rPr>
        <w:t>Surround</w:t>
      </w:r>
      <w:proofErr w:type="spellEnd"/>
      <w:r w:rsidR="00106673" w:rsidRPr="005E34A5">
        <w:rPr>
          <w:rFonts w:ascii="Arial" w:eastAsia="Arial" w:hAnsi="Arial" w:cs="Arial"/>
          <w:b/>
          <w:bCs/>
        </w:rPr>
        <w:t xml:space="preserve"> View </w:t>
      </w:r>
      <w:proofErr w:type="spellStart"/>
      <w:r w:rsidR="00106673" w:rsidRPr="005E34A5">
        <w:rPr>
          <w:rFonts w:ascii="Arial" w:eastAsia="Arial" w:hAnsi="Arial" w:cs="Arial"/>
          <w:b/>
          <w:bCs/>
        </w:rPr>
        <w:t>System</w:t>
      </w:r>
      <w:proofErr w:type="spellEnd"/>
      <w:r w:rsidR="005E34A5">
        <w:rPr>
          <w:rFonts w:ascii="Arial" w:eastAsia="Arial" w:hAnsi="Arial" w:cs="Arial"/>
          <w:b/>
          <w:bCs/>
        </w:rPr>
        <w:t xml:space="preserve">, </w:t>
      </w:r>
      <w:r w:rsidR="005E34A5">
        <w:rPr>
          <w:rFonts w:ascii="Arial" w:eastAsia="Arial" w:hAnsi="Arial" w:cs="Arial"/>
        </w:rPr>
        <w:t>el sistema de</w:t>
      </w:r>
      <w:r w:rsidR="00106673" w:rsidRPr="00106673">
        <w:rPr>
          <w:rFonts w:ascii="Arial" w:eastAsia="Arial" w:hAnsi="Arial" w:cs="Arial"/>
        </w:rPr>
        <w:t xml:space="preserve"> </w:t>
      </w:r>
      <w:proofErr w:type="spellStart"/>
      <w:r w:rsidR="00106673" w:rsidRPr="00106673">
        <w:rPr>
          <w:rFonts w:ascii="Arial" w:eastAsia="Arial" w:hAnsi="Arial" w:cs="Arial"/>
        </w:rPr>
        <w:t>Ficosa</w:t>
      </w:r>
      <w:proofErr w:type="spellEnd"/>
      <w:r w:rsidR="005E34A5">
        <w:rPr>
          <w:rFonts w:ascii="Arial" w:eastAsia="Arial" w:hAnsi="Arial" w:cs="Arial"/>
        </w:rPr>
        <w:t xml:space="preserve"> </w:t>
      </w:r>
      <w:r w:rsidR="00106673" w:rsidRPr="00106673">
        <w:rPr>
          <w:rFonts w:ascii="Arial" w:eastAsia="Arial" w:hAnsi="Arial" w:cs="Arial"/>
        </w:rPr>
        <w:t xml:space="preserve">que, </w:t>
      </w:r>
      <w:r w:rsidR="0068108A">
        <w:rPr>
          <w:rFonts w:ascii="Arial" w:eastAsia="Arial" w:hAnsi="Arial" w:cs="Arial"/>
        </w:rPr>
        <w:t>a través de</w:t>
      </w:r>
      <w:r w:rsidR="00106673" w:rsidRPr="00106673">
        <w:rPr>
          <w:rFonts w:ascii="Arial" w:eastAsia="Arial" w:hAnsi="Arial" w:cs="Arial"/>
        </w:rPr>
        <w:t xml:space="preserve"> diferentes cámaras</w:t>
      </w:r>
      <w:r w:rsidR="0068108A">
        <w:rPr>
          <w:rFonts w:ascii="Arial" w:eastAsia="Arial" w:hAnsi="Arial" w:cs="Arial"/>
        </w:rPr>
        <w:t xml:space="preserve"> y algoritmos</w:t>
      </w:r>
      <w:r w:rsidR="00106673" w:rsidRPr="00106673">
        <w:rPr>
          <w:rFonts w:ascii="Arial" w:eastAsia="Arial" w:hAnsi="Arial" w:cs="Arial"/>
        </w:rPr>
        <w:t>, ofrece una visión 360º del vehículo y asistencia en maniobras de aparcamiento desde cualquier ángulo.</w:t>
      </w:r>
    </w:p>
    <w:p w14:paraId="3E0D1654" w14:textId="4E9BB96F" w:rsidR="00073FA0" w:rsidRPr="00073FA0" w:rsidRDefault="00073FA0">
      <w:pPr>
        <w:jc w:val="both"/>
        <w:rPr>
          <w:rFonts w:ascii="Arial" w:eastAsia="Arial" w:hAnsi="Arial" w:cs="Arial"/>
          <w:b/>
          <w:bCs/>
        </w:rPr>
      </w:pPr>
      <w:r w:rsidRPr="00073FA0">
        <w:rPr>
          <w:rFonts w:ascii="Arial" w:eastAsia="Arial" w:hAnsi="Arial" w:cs="Arial"/>
          <w:b/>
          <w:bCs/>
        </w:rPr>
        <w:lastRenderedPageBreak/>
        <w:t>Agenda</w:t>
      </w:r>
      <w:r w:rsidR="00B662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66260">
        <w:rPr>
          <w:rFonts w:ascii="Arial" w:eastAsia="Arial" w:hAnsi="Arial" w:cs="Arial"/>
          <w:b/>
          <w:bCs/>
        </w:rPr>
        <w:t>Ficosa</w:t>
      </w:r>
      <w:proofErr w:type="spellEnd"/>
      <w:r w:rsidR="00B66260">
        <w:rPr>
          <w:rFonts w:ascii="Arial" w:eastAsia="Arial" w:hAnsi="Arial" w:cs="Arial"/>
          <w:b/>
          <w:bCs/>
        </w:rPr>
        <w:t xml:space="preserve"> en </w:t>
      </w:r>
      <w:r w:rsidR="00FE4363" w:rsidRPr="00FE4363">
        <w:rPr>
          <w:rFonts w:ascii="Arial" w:eastAsia="Arial" w:hAnsi="Arial" w:cs="Arial"/>
          <w:b/>
          <w:bCs/>
        </w:rPr>
        <w:t xml:space="preserve">el </w:t>
      </w:r>
      <w:proofErr w:type="spellStart"/>
      <w:r w:rsidR="00FE4363" w:rsidRPr="00FE4363">
        <w:rPr>
          <w:rFonts w:ascii="Arial" w:eastAsia="Arial" w:hAnsi="Arial" w:cs="Arial"/>
          <w:b/>
          <w:bCs/>
        </w:rPr>
        <w:t>eMobility</w:t>
      </w:r>
      <w:proofErr w:type="spellEnd"/>
      <w:r w:rsidR="00FE4363" w:rsidRPr="00FE4363">
        <w:rPr>
          <w:rFonts w:ascii="Arial" w:eastAsia="Arial" w:hAnsi="Arial" w:cs="Arial"/>
          <w:b/>
          <w:bCs/>
        </w:rPr>
        <w:t xml:space="preserve"> Expo &amp; </w:t>
      </w:r>
      <w:proofErr w:type="spellStart"/>
      <w:r w:rsidR="00FE4363" w:rsidRPr="00FE4363">
        <w:rPr>
          <w:rFonts w:ascii="Arial" w:eastAsia="Arial" w:hAnsi="Arial" w:cs="Arial"/>
          <w:b/>
          <w:bCs/>
        </w:rPr>
        <w:t>World</w:t>
      </w:r>
      <w:proofErr w:type="spellEnd"/>
      <w:r w:rsidR="00FE4363" w:rsidRPr="00FE4363">
        <w:rPr>
          <w:rFonts w:ascii="Arial" w:eastAsia="Arial" w:hAnsi="Arial" w:cs="Arial"/>
          <w:b/>
          <w:bCs/>
        </w:rPr>
        <w:t xml:space="preserve"> </w:t>
      </w:r>
      <w:proofErr w:type="spellStart"/>
      <w:r w:rsidR="00FE4363" w:rsidRPr="00FE4363">
        <w:rPr>
          <w:rFonts w:ascii="Arial" w:eastAsia="Arial" w:hAnsi="Arial" w:cs="Arial"/>
          <w:b/>
          <w:bCs/>
        </w:rPr>
        <w:t>Congress</w:t>
      </w:r>
      <w:proofErr w:type="spellEnd"/>
    </w:p>
    <w:p w14:paraId="0548AD10" w14:textId="011BE64E" w:rsidR="00073FA0" w:rsidRDefault="00073FA0">
      <w:pPr>
        <w:jc w:val="both"/>
        <w:rPr>
          <w:rFonts w:ascii="Arial" w:eastAsia="Arial" w:hAnsi="Arial" w:cs="Arial"/>
        </w:rPr>
      </w:pPr>
    </w:p>
    <w:p w14:paraId="265EEE38" w14:textId="34CCA714" w:rsidR="00073FA0" w:rsidRDefault="00073FA0">
      <w:pPr>
        <w:jc w:val="both"/>
        <w:rPr>
          <w:rFonts w:ascii="Arial" w:eastAsia="Arial" w:hAnsi="Arial" w:cs="Arial"/>
        </w:rPr>
      </w:pPr>
    </w:p>
    <w:p w14:paraId="2806AC70" w14:textId="38BB9D65" w:rsidR="00991D45" w:rsidRDefault="00991D45" w:rsidP="00991D45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u w:val="single"/>
        </w:rPr>
      </w:pPr>
      <w:r w:rsidRPr="00991D45">
        <w:rPr>
          <w:rFonts w:ascii="Arial" w:eastAsia="Arial" w:hAnsi="Arial" w:cs="Arial"/>
          <w:u w:val="single"/>
        </w:rPr>
        <w:t xml:space="preserve">21 de marzo a las </w:t>
      </w:r>
      <w:r w:rsidR="00AF02D4">
        <w:rPr>
          <w:rFonts w:ascii="Arial" w:eastAsia="Arial" w:hAnsi="Arial" w:cs="Arial"/>
          <w:u w:val="single"/>
        </w:rPr>
        <w:t>16:45</w:t>
      </w:r>
      <w:r w:rsidR="0006734E">
        <w:rPr>
          <w:rFonts w:ascii="Arial" w:eastAsia="Arial" w:hAnsi="Arial" w:cs="Arial"/>
          <w:u w:val="single"/>
        </w:rPr>
        <w:t>h</w:t>
      </w:r>
    </w:p>
    <w:p w14:paraId="1091EAD2" w14:textId="77777777" w:rsidR="00E61C2E" w:rsidRPr="00E61C2E" w:rsidRDefault="00E61C2E" w:rsidP="00E61C2E">
      <w:pPr>
        <w:jc w:val="both"/>
        <w:rPr>
          <w:rFonts w:ascii="Arial" w:eastAsia="Arial" w:hAnsi="Arial" w:cs="Arial"/>
          <w:u w:val="single"/>
        </w:rPr>
      </w:pPr>
    </w:p>
    <w:p w14:paraId="55EA4CC0" w14:textId="5CF22003" w:rsidR="00991D45" w:rsidRPr="00991D45" w:rsidRDefault="00991D45" w:rsidP="00991D45">
      <w:pPr>
        <w:pStyle w:val="Prrafodelista"/>
        <w:jc w:val="both"/>
        <w:rPr>
          <w:rFonts w:ascii="Arial" w:eastAsia="Arial" w:hAnsi="Arial" w:cs="Arial"/>
        </w:rPr>
      </w:pPr>
      <w:r w:rsidRPr="00991D45">
        <w:rPr>
          <w:rFonts w:ascii="Arial" w:eastAsia="Arial" w:hAnsi="Arial" w:cs="Arial"/>
        </w:rPr>
        <w:t>Mesa redonda “</w:t>
      </w:r>
      <w:r w:rsidRPr="00991D45">
        <w:rPr>
          <w:rFonts w:ascii="Arial" w:eastAsia="Arial" w:hAnsi="Arial" w:cs="Arial"/>
          <w:i/>
          <w:iCs/>
        </w:rPr>
        <w:t xml:space="preserve">Tecnologías </w:t>
      </w:r>
      <w:r w:rsidR="00AF02D4">
        <w:rPr>
          <w:rFonts w:ascii="Arial" w:eastAsia="Arial" w:hAnsi="Arial" w:cs="Arial"/>
          <w:i/>
          <w:iCs/>
        </w:rPr>
        <w:t>de</w:t>
      </w:r>
      <w:r w:rsidRPr="00991D45">
        <w:rPr>
          <w:rFonts w:ascii="Arial" w:eastAsia="Arial" w:hAnsi="Arial" w:cs="Arial"/>
          <w:i/>
          <w:iCs/>
        </w:rPr>
        <w:t xml:space="preserve"> propulsión</w:t>
      </w:r>
      <w:r w:rsidR="00AF02D4">
        <w:rPr>
          <w:rFonts w:ascii="Arial" w:eastAsia="Arial" w:hAnsi="Arial" w:cs="Arial"/>
          <w:i/>
          <w:iCs/>
        </w:rPr>
        <w:t xml:space="preserve"> futuras</w:t>
      </w:r>
      <w:r w:rsidRPr="00991D45">
        <w:rPr>
          <w:rFonts w:ascii="Arial" w:eastAsia="Arial" w:hAnsi="Arial" w:cs="Arial"/>
        </w:rPr>
        <w:t>”</w:t>
      </w:r>
    </w:p>
    <w:p w14:paraId="70D085DC" w14:textId="429B2BC0" w:rsidR="00991D45" w:rsidRPr="00991D45" w:rsidRDefault="00991D45" w:rsidP="00991D45">
      <w:pPr>
        <w:pStyle w:val="Prrafodelista"/>
        <w:jc w:val="both"/>
        <w:rPr>
          <w:rFonts w:ascii="Arial" w:eastAsia="Arial" w:hAnsi="Arial" w:cs="Arial"/>
          <w:lang w:val="en-US"/>
        </w:rPr>
      </w:pPr>
      <w:r w:rsidRPr="00991D45">
        <w:rPr>
          <w:rFonts w:ascii="Arial" w:eastAsia="Arial" w:hAnsi="Arial" w:cs="Arial"/>
          <w:lang w:val="en-US"/>
        </w:rPr>
        <w:t xml:space="preserve">con Carlos </w:t>
      </w:r>
      <w:proofErr w:type="spellStart"/>
      <w:r w:rsidRPr="00991D45">
        <w:rPr>
          <w:rFonts w:ascii="Arial" w:eastAsia="Arial" w:hAnsi="Arial" w:cs="Arial"/>
          <w:lang w:val="en-US"/>
        </w:rPr>
        <w:t>Abomailek</w:t>
      </w:r>
      <w:proofErr w:type="spellEnd"/>
      <w:r w:rsidRPr="00991D45">
        <w:rPr>
          <w:rFonts w:ascii="Arial" w:eastAsia="Arial" w:hAnsi="Arial" w:cs="Arial"/>
          <w:lang w:val="en-US"/>
        </w:rPr>
        <w:t>, e-M</w:t>
      </w:r>
      <w:r w:rsidRPr="00991D45">
        <w:rPr>
          <w:rFonts w:ascii="Roboto" w:eastAsia="Roboto" w:hAnsi="Roboto" w:cs="Roboto"/>
          <w:highlight w:val="white"/>
          <w:lang w:val="en-US"/>
        </w:rPr>
        <w:t xml:space="preserve">obility Advanced Engineering Master </w:t>
      </w:r>
      <w:r w:rsidRPr="00991D45">
        <w:rPr>
          <w:rFonts w:ascii="Arial" w:eastAsia="Arial" w:hAnsi="Arial" w:cs="Arial"/>
          <w:lang w:val="en-US"/>
        </w:rPr>
        <w:t xml:space="preserve">de </w:t>
      </w:r>
      <w:proofErr w:type="spellStart"/>
      <w:r w:rsidRPr="00991D45">
        <w:rPr>
          <w:rFonts w:ascii="Arial" w:eastAsia="Arial" w:hAnsi="Arial" w:cs="Arial"/>
          <w:lang w:val="en-US"/>
        </w:rPr>
        <w:t>Ficosa</w:t>
      </w:r>
      <w:proofErr w:type="spellEnd"/>
    </w:p>
    <w:p w14:paraId="2340312E" w14:textId="77777777" w:rsidR="00991D45" w:rsidRPr="00DD22A2" w:rsidRDefault="00991D45">
      <w:pPr>
        <w:jc w:val="both"/>
        <w:rPr>
          <w:rFonts w:ascii="Arial" w:eastAsia="Arial" w:hAnsi="Arial" w:cs="Arial"/>
          <w:lang w:val="en-US"/>
        </w:rPr>
      </w:pPr>
    </w:p>
    <w:p w14:paraId="16D30408" w14:textId="6C099CEA" w:rsidR="00991D45" w:rsidRDefault="00991D45" w:rsidP="00991D45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u w:val="single"/>
        </w:rPr>
      </w:pPr>
      <w:r w:rsidRPr="00991D45">
        <w:rPr>
          <w:rFonts w:ascii="Arial" w:eastAsia="Arial" w:hAnsi="Arial" w:cs="Arial"/>
          <w:u w:val="single"/>
        </w:rPr>
        <w:t xml:space="preserve">22 de marzo a las </w:t>
      </w:r>
      <w:r w:rsidR="00AF02D4">
        <w:rPr>
          <w:rFonts w:ascii="Arial" w:eastAsia="Arial" w:hAnsi="Arial" w:cs="Arial"/>
          <w:u w:val="single"/>
        </w:rPr>
        <w:t>11:45</w:t>
      </w:r>
      <w:r w:rsidR="0006734E">
        <w:rPr>
          <w:rFonts w:ascii="Arial" w:eastAsia="Arial" w:hAnsi="Arial" w:cs="Arial"/>
          <w:u w:val="single"/>
        </w:rPr>
        <w:t>h</w:t>
      </w:r>
    </w:p>
    <w:p w14:paraId="47D5AAA1" w14:textId="77777777" w:rsidR="00E61C2E" w:rsidRPr="00E61C2E" w:rsidRDefault="00E61C2E" w:rsidP="00E61C2E">
      <w:pPr>
        <w:jc w:val="both"/>
        <w:rPr>
          <w:rFonts w:ascii="Arial" w:eastAsia="Arial" w:hAnsi="Arial" w:cs="Arial"/>
          <w:u w:val="single"/>
        </w:rPr>
      </w:pPr>
    </w:p>
    <w:p w14:paraId="499DBD82" w14:textId="7D18FFBB" w:rsidR="00991D45" w:rsidRPr="00991D45" w:rsidRDefault="00991D45" w:rsidP="00991D45">
      <w:pPr>
        <w:pStyle w:val="Prrafodelista"/>
        <w:jc w:val="both"/>
        <w:rPr>
          <w:rFonts w:ascii="Arial" w:eastAsia="Arial" w:hAnsi="Arial" w:cs="Arial"/>
        </w:rPr>
      </w:pPr>
      <w:r w:rsidRPr="00991D45">
        <w:rPr>
          <w:rFonts w:ascii="Arial" w:eastAsia="Arial" w:hAnsi="Arial" w:cs="Arial"/>
        </w:rPr>
        <w:t>Mesa redonda “</w:t>
      </w:r>
      <w:r w:rsidRPr="00991D45">
        <w:rPr>
          <w:rFonts w:ascii="Arial" w:eastAsia="Arial" w:hAnsi="Arial" w:cs="Arial"/>
          <w:i/>
          <w:iCs/>
        </w:rPr>
        <w:t>Seguridad de las baterías</w:t>
      </w:r>
      <w:r>
        <w:rPr>
          <w:rFonts w:ascii="Arial" w:eastAsia="Arial" w:hAnsi="Arial" w:cs="Arial"/>
          <w:i/>
          <w:iCs/>
        </w:rPr>
        <w:t>”</w:t>
      </w:r>
    </w:p>
    <w:p w14:paraId="1952B230" w14:textId="77777777" w:rsidR="00991D45" w:rsidRPr="00991D45" w:rsidRDefault="00991D45" w:rsidP="00991D45">
      <w:pPr>
        <w:pStyle w:val="Prrafodelista"/>
        <w:jc w:val="both"/>
        <w:rPr>
          <w:rFonts w:ascii="Arial" w:eastAsia="Arial" w:hAnsi="Arial" w:cs="Arial"/>
          <w:lang w:val="en-US"/>
        </w:rPr>
      </w:pPr>
      <w:r w:rsidRPr="00991D45">
        <w:rPr>
          <w:rFonts w:ascii="Arial" w:eastAsia="Arial" w:hAnsi="Arial" w:cs="Arial"/>
          <w:lang w:val="en-US"/>
        </w:rPr>
        <w:t xml:space="preserve">con Carlos </w:t>
      </w:r>
      <w:proofErr w:type="spellStart"/>
      <w:r w:rsidRPr="00991D45">
        <w:rPr>
          <w:rFonts w:ascii="Arial" w:eastAsia="Arial" w:hAnsi="Arial" w:cs="Arial"/>
          <w:lang w:val="en-US"/>
        </w:rPr>
        <w:t>Abomailek</w:t>
      </w:r>
      <w:proofErr w:type="spellEnd"/>
      <w:r w:rsidRPr="00991D45">
        <w:rPr>
          <w:rFonts w:ascii="Arial" w:eastAsia="Arial" w:hAnsi="Arial" w:cs="Arial"/>
          <w:lang w:val="en-US"/>
        </w:rPr>
        <w:t>, e-M</w:t>
      </w:r>
      <w:r w:rsidRPr="00991D45">
        <w:rPr>
          <w:rFonts w:ascii="Roboto" w:eastAsia="Roboto" w:hAnsi="Roboto" w:cs="Roboto"/>
          <w:highlight w:val="white"/>
          <w:lang w:val="en-US"/>
        </w:rPr>
        <w:t xml:space="preserve">obility Advanced Engineering Master </w:t>
      </w:r>
      <w:r w:rsidRPr="00991D45">
        <w:rPr>
          <w:rFonts w:ascii="Arial" w:eastAsia="Arial" w:hAnsi="Arial" w:cs="Arial"/>
          <w:lang w:val="en-US"/>
        </w:rPr>
        <w:t xml:space="preserve">de </w:t>
      </w:r>
      <w:proofErr w:type="spellStart"/>
      <w:r w:rsidRPr="00991D45">
        <w:rPr>
          <w:rFonts w:ascii="Arial" w:eastAsia="Arial" w:hAnsi="Arial" w:cs="Arial"/>
          <w:lang w:val="en-US"/>
        </w:rPr>
        <w:t>Ficosa</w:t>
      </w:r>
      <w:proofErr w:type="spellEnd"/>
    </w:p>
    <w:p w14:paraId="0F361A19" w14:textId="77777777" w:rsidR="00991D45" w:rsidRPr="00991D45" w:rsidRDefault="00991D45">
      <w:pPr>
        <w:jc w:val="both"/>
        <w:rPr>
          <w:rFonts w:ascii="Arial" w:eastAsia="Arial" w:hAnsi="Arial" w:cs="Arial"/>
          <w:lang w:val="en-US"/>
        </w:rPr>
      </w:pPr>
    </w:p>
    <w:p w14:paraId="316E3CAF" w14:textId="05DFA2ED" w:rsidR="00073FA0" w:rsidRDefault="00073FA0" w:rsidP="00991D45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u w:val="single"/>
        </w:rPr>
      </w:pPr>
      <w:r w:rsidRPr="00991D45">
        <w:rPr>
          <w:rFonts w:ascii="Arial" w:eastAsia="Arial" w:hAnsi="Arial" w:cs="Arial"/>
          <w:u w:val="single"/>
        </w:rPr>
        <w:t>22 de marzo a las 12:45h</w:t>
      </w:r>
    </w:p>
    <w:p w14:paraId="379600E5" w14:textId="77777777" w:rsidR="00E61C2E" w:rsidRPr="00E61C2E" w:rsidRDefault="00E61C2E" w:rsidP="00E61C2E">
      <w:pPr>
        <w:jc w:val="both"/>
        <w:rPr>
          <w:rFonts w:ascii="Arial" w:eastAsia="Arial" w:hAnsi="Arial" w:cs="Arial"/>
          <w:u w:val="single"/>
        </w:rPr>
      </w:pPr>
    </w:p>
    <w:p w14:paraId="2A3285FB" w14:textId="724475DB" w:rsidR="00073FA0" w:rsidRPr="00BF0D45" w:rsidRDefault="00073FA0" w:rsidP="00D82F3D">
      <w:pPr>
        <w:pStyle w:val="Prrafodelista"/>
        <w:jc w:val="both"/>
        <w:rPr>
          <w:rFonts w:ascii="Arial" w:eastAsia="Arial" w:hAnsi="Arial" w:cs="Arial"/>
        </w:rPr>
      </w:pPr>
      <w:r w:rsidRPr="00991D45">
        <w:rPr>
          <w:rFonts w:ascii="Arial" w:eastAsia="Arial" w:hAnsi="Arial" w:cs="Arial"/>
        </w:rPr>
        <w:t>Conferencia “</w:t>
      </w:r>
      <w:r w:rsidRPr="00991D45">
        <w:rPr>
          <w:rFonts w:ascii="Arial" w:eastAsia="Arial" w:hAnsi="Arial" w:cs="Arial"/>
          <w:i/>
          <w:iCs/>
        </w:rPr>
        <w:t xml:space="preserve">ADAS, </w:t>
      </w:r>
      <w:r w:rsidR="00695E11">
        <w:rPr>
          <w:rFonts w:ascii="Arial" w:eastAsia="Arial" w:hAnsi="Arial" w:cs="Arial"/>
          <w:i/>
          <w:iCs/>
        </w:rPr>
        <w:t>s</w:t>
      </w:r>
      <w:r w:rsidR="00991D45" w:rsidRPr="00991D45">
        <w:rPr>
          <w:rFonts w:ascii="Arial" w:eastAsia="Arial" w:hAnsi="Arial" w:cs="Arial"/>
          <w:i/>
          <w:iCs/>
        </w:rPr>
        <w:t xml:space="preserve">istemas </w:t>
      </w:r>
      <w:r w:rsidRPr="00991D45">
        <w:rPr>
          <w:rFonts w:ascii="Arial" w:eastAsia="Arial" w:hAnsi="Arial" w:cs="Arial"/>
          <w:i/>
          <w:iCs/>
        </w:rPr>
        <w:t xml:space="preserve">HMI </w:t>
      </w:r>
      <w:r w:rsidR="00991D45" w:rsidRPr="00991D45">
        <w:rPr>
          <w:rFonts w:ascii="Arial" w:eastAsia="Arial" w:hAnsi="Arial" w:cs="Arial"/>
          <w:i/>
          <w:iCs/>
        </w:rPr>
        <w:t>y nuevas tecnologías</w:t>
      </w:r>
      <w:r w:rsidRPr="00991D45">
        <w:rPr>
          <w:rFonts w:ascii="Arial" w:eastAsia="Arial" w:hAnsi="Arial" w:cs="Arial"/>
        </w:rPr>
        <w:t>”</w:t>
      </w:r>
      <w:r w:rsidR="007108C9">
        <w:rPr>
          <w:rFonts w:eastAsia="Arial"/>
        </w:rPr>
        <w:t xml:space="preserve"> </w:t>
      </w:r>
      <w:r w:rsidR="007108C9" w:rsidRPr="007108C9">
        <w:rPr>
          <w:rFonts w:ascii="Arial" w:eastAsia="Arial" w:hAnsi="Arial" w:cs="Arial"/>
        </w:rPr>
        <w:t>con</w:t>
      </w:r>
      <w:r w:rsidR="007108C9">
        <w:rPr>
          <w:rFonts w:eastAsia="Arial"/>
        </w:rPr>
        <w:t xml:space="preserve"> </w:t>
      </w:r>
      <w:r w:rsidR="008D20D1" w:rsidRPr="00BF0D45">
        <w:rPr>
          <w:rFonts w:ascii="Arial" w:eastAsia="Arial" w:hAnsi="Arial" w:cs="Arial"/>
        </w:rPr>
        <w:t xml:space="preserve">Cristian </w:t>
      </w:r>
      <w:proofErr w:type="spellStart"/>
      <w:r w:rsidR="008D20D1" w:rsidRPr="00BF0D45">
        <w:rPr>
          <w:rFonts w:ascii="Arial" w:eastAsia="Arial" w:hAnsi="Arial" w:cs="Arial"/>
        </w:rPr>
        <w:t>Casorran</w:t>
      </w:r>
      <w:proofErr w:type="spellEnd"/>
      <w:r w:rsidR="00D82F3D" w:rsidRPr="00BF0D45">
        <w:rPr>
          <w:rFonts w:ascii="Arial" w:eastAsia="Arial" w:hAnsi="Arial" w:cs="Arial"/>
        </w:rPr>
        <w:t xml:space="preserve">, ADAS Cameras </w:t>
      </w:r>
      <w:proofErr w:type="spellStart"/>
      <w:r w:rsidR="00D82F3D" w:rsidRPr="00BF0D45">
        <w:rPr>
          <w:rFonts w:ascii="Arial" w:eastAsia="Arial" w:hAnsi="Arial" w:cs="Arial"/>
        </w:rPr>
        <w:t>Product</w:t>
      </w:r>
      <w:proofErr w:type="spellEnd"/>
      <w:r w:rsidR="00D82F3D" w:rsidRPr="00BF0D45">
        <w:rPr>
          <w:rFonts w:ascii="Arial" w:eastAsia="Arial" w:hAnsi="Arial" w:cs="Arial"/>
        </w:rPr>
        <w:t xml:space="preserve"> Manager</w:t>
      </w:r>
      <w:r w:rsidR="008D20D1" w:rsidRPr="00BF0D45">
        <w:rPr>
          <w:rFonts w:ascii="Arial" w:eastAsia="Arial" w:hAnsi="Arial" w:cs="Arial"/>
        </w:rPr>
        <w:t xml:space="preserve"> </w:t>
      </w:r>
      <w:r w:rsidRPr="00BF0D45">
        <w:rPr>
          <w:rFonts w:ascii="Arial" w:eastAsia="Arial" w:hAnsi="Arial" w:cs="Arial"/>
        </w:rPr>
        <w:t xml:space="preserve">de </w:t>
      </w:r>
      <w:proofErr w:type="spellStart"/>
      <w:r w:rsidRPr="00BF0D45">
        <w:rPr>
          <w:rFonts w:ascii="Arial" w:eastAsia="Arial" w:hAnsi="Arial" w:cs="Arial"/>
        </w:rPr>
        <w:t>Ficosa</w:t>
      </w:r>
      <w:proofErr w:type="spellEnd"/>
    </w:p>
    <w:p w14:paraId="1F0B8C58" w14:textId="77777777" w:rsidR="00073FA0" w:rsidRPr="00BF0D45" w:rsidRDefault="00073FA0">
      <w:pPr>
        <w:jc w:val="both"/>
        <w:rPr>
          <w:rFonts w:ascii="Arial" w:eastAsia="Arial" w:hAnsi="Arial" w:cs="Arial"/>
        </w:rPr>
      </w:pPr>
    </w:p>
    <w:p w14:paraId="25157586" w14:textId="7370A7AE" w:rsidR="009060F1" w:rsidRDefault="009060F1">
      <w:pPr>
        <w:jc w:val="both"/>
        <w:rPr>
          <w:rFonts w:ascii="Arial" w:eastAsia="Arial" w:hAnsi="Arial" w:cs="Arial"/>
        </w:rPr>
      </w:pPr>
    </w:p>
    <w:p w14:paraId="43DDA670" w14:textId="77777777" w:rsidR="00AD6568" w:rsidRDefault="00AD6568">
      <w:pPr>
        <w:jc w:val="both"/>
        <w:rPr>
          <w:rFonts w:ascii="Arial" w:eastAsia="Arial" w:hAnsi="Arial" w:cs="Arial"/>
        </w:rPr>
      </w:pPr>
    </w:p>
    <w:p w14:paraId="1D0F891D" w14:textId="77777777" w:rsidR="00AD6568" w:rsidRDefault="00AD6568">
      <w:pPr>
        <w:jc w:val="both"/>
        <w:rPr>
          <w:rFonts w:ascii="Arial" w:eastAsia="Arial" w:hAnsi="Arial" w:cs="Arial"/>
        </w:rPr>
      </w:pPr>
    </w:p>
    <w:p w14:paraId="276079F3" w14:textId="77777777" w:rsidR="00F04D0F" w:rsidRDefault="004D4C92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Acerca de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Ficosa</w:t>
      </w:r>
      <w:proofErr w:type="spellEnd"/>
    </w:p>
    <w:p w14:paraId="3B33294F" w14:textId="77777777" w:rsidR="00F04D0F" w:rsidRDefault="004D4C92">
      <w:pPr>
        <w:spacing w:line="276" w:lineRule="auto"/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Ficosa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es una empresa global de primer nivel que se dedica a la investigación, desarrollo, producción y comercialización de soluciones avanzadas de visión, seguridad y eficiencia para la industria del automóvil, con vocación de contribuir a la sociedad a través de su compromiso con la innovación tecnológica, los valores humanos y la eficiencia energética. Fundada en 1949 y con sede en Barcelona, </w:t>
      </w:r>
      <w:proofErr w:type="spellStart"/>
      <w:r>
        <w:rPr>
          <w:rFonts w:ascii="Arial" w:eastAsia="Arial" w:hAnsi="Arial" w:cs="Arial"/>
          <w:sz w:val="18"/>
          <w:szCs w:val="18"/>
        </w:rPr>
        <w:t>Ficosa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cuenta en la actualidad con más de 8.500 empleados y con centros productivos, de I+D y oficinas comerciales en Europa, América del Norte y del Sur, Asia y África. El sistema de visión trasera (interior / espejo lateral) es el principal negocio de </w:t>
      </w:r>
      <w:proofErr w:type="spellStart"/>
      <w:r>
        <w:rPr>
          <w:rFonts w:ascii="Arial" w:eastAsia="Arial" w:hAnsi="Arial" w:cs="Arial"/>
          <w:sz w:val="18"/>
          <w:szCs w:val="18"/>
        </w:rPr>
        <w:t>Ficosa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conocido a nivel mundial y reconocido por los principales fabricantes de equipos originales del mundo (OEM).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www.ficosa.com</w:t>
        </w:r>
      </w:hyperlink>
    </w:p>
    <w:p w14:paraId="34C480DC" w14:textId="5115862D" w:rsidR="00F04D0F" w:rsidRDefault="00F04D0F">
      <w:pPr>
        <w:spacing w:line="276" w:lineRule="auto"/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</w:p>
    <w:p w14:paraId="7B98DB4F" w14:textId="77777777" w:rsidR="009060F1" w:rsidRDefault="009060F1" w:rsidP="009060F1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Síguenos en redes sociales</w:t>
      </w:r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32225D10" w14:textId="77777777" w:rsidR="009060F1" w:rsidRDefault="009060F1" w:rsidP="009060F1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6B58EFEC" w14:textId="77777777" w:rsidR="009060F1" w:rsidRDefault="009060F1" w:rsidP="009060F1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Twitter: </w:t>
      </w:r>
      <w:hyperlink r:id="rId11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@FICOSA_Int</w:t>
        </w:r>
      </w:hyperlink>
    </w:p>
    <w:p w14:paraId="4DF92B04" w14:textId="77777777" w:rsidR="009060F1" w:rsidRDefault="009060F1" w:rsidP="009060F1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LinkedIn: </w:t>
      </w:r>
      <w:hyperlink r:id="rId12">
        <w:proofErr w:type="spellStart"/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Ficosa</w:t>
        </w:r>
        <w:proofErr w:type="spellEnd"/>
      </w:hyperlink>
    </w:p>
    <w:p w14:paraId="7190447F" w14:textId="77777777" w:rsidR="00F04D0F" w:rsidRDefault="00F04D0F">
      <w:pPr>
        <w:spacing w:line="276" w:lineRule="auto"/>
        <w:jc w:val="both"/>
        <w:rPr>
          <w:color w:val="0000FF"/>
          <w:sz w:val="18"/>
          <w:szCs w:val="18"/>
          <w:u w:val="single"/>
        </w:rPr>
      </w:pPr>
    </w:p>
    <w:p w14:paraId="46A0AE67" w14:textId="77777777" w:rsidR="00F04D0F" w:rsidRDefault="004D4C92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Para más información:</w:t>
      </w:r>
    </w:p>
    <w:p w14:paraId="1D4F7F69" w14:textId="77777777" w:rsidR="00F04D0F" w:rsidRDefault="00F04D0F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0DD79865" w14:textId="50DE63AA" w:rsidR="00F04D0F" w:rsidRPr="0040415C" w:rsidRDefault="004D4C92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u w:val="single"/>
        </w:rPr>
      </w:pPr>
      <w:r w:rsidRPr="0040415C">
        <w:rPr>
          <w:rFonts w:ascii="Arial" w:eastAsia="Arial" w:hAnsi="Arial" w:cs="Arial"/>
          <w:bCs/>
          <w:sz w:val="18"/>
          <w:szCs w:val="18"/>
          <w:u w:val="single"/>
        </w:rPr>
        <w:t>Departamento de Comunicación</w:t>
      </w:r>
      <w:r w:rsidR="009060F1" w:rsidRPr="0040415C">
        <w:rPr>
          <w:rFonts w:ascii="Arial" w:eastAsia="Arial" w:hAnsi="Arial" w:cs="Arial"/>
          <w:bCs/>
          <w:sz w:val="18"/>
          <w:szCs w:val="18"/>
          <w:u w:val="single"/>
        </w:rPr>
        <w:t xml:space="preserve"> de </w:t>
      </w:r>
      <w:proofErr w:type="spellStart"/>
      <w:r w:rsidR="009060F1" w:rsidRPr="0040415C">
        <w:rPr>
          <w:rFonts w:ascii="Arial" w:eastAsia="Arial" w:hAnsi="Arial" w:cs="Arial"/>
          <w:bCs/>
          <w:sz w:val="18"/>
          <w:szCs w:val="18"/>
          <w:u w:val="single"/>
        </w:rPr>
        <w:t>Ficosa</w:t>
      </w:r>
      <w:proofErr w:type="spellEnd"/>
      <w:r w:rsidRPr="0040415C">
        <w:rPr>
          <w:rFonts w:ascii="Arial" w:eastAsia="Arial" w:hAnsi="Arial" w:cs="Arial"/>
          <w:bCs/>
          <w:sz w:val="18"/>
          <w:szCs w:val="18"/>
        </w:rPr>
        <w:t>:</w:t>
      </w:r>
      <w:r w:rsidRPr="0040415C">
        <w:rPr>
          <w:rFonts w:ascii="Arial" w:eastAsia="Arial" w:hAnsi="Arial" w:cs="Arial"/>
          <w:bCs/>
          <w:sz w:val="20"/>
          <w:szCs w:val="20"/>
        </w:rPr>
        <w:tab/>
      </w:r>
    </w:p>
    <w:p w14:paraId="22FE057A" w14:textId="77777777" w:rsidR="00F04D0F" w:rsidRDefault="00F04D0F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624E84C" w14:textId="77777777" w:rsidR="00F04D0F" w:rsidRDefault="004D4C9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Mònica Acero: </w:t>
      </w:r>
      <w:hyperlink r:id="rId13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macero@llorenteycuenca.com</w:t>
        </w:r>
      </w:hyperlink>
      <w:r>
        <w:rPr>
          <w:rFonts w:ascii="Arial" w:eastAsia="Arial" w:hAnsi="Arial" w:cs="Arial"/>
          <w:sz w:val="18"/>
          <w:szCs w:val="18"/>
        </w:rPr>
        <w:t xml:space="preserve">  +34 615 07 59 81</w:t>
      </w:r>
    </w:p>
    <w:p w14:paraId="3311C2EC" w14:textId="2BEE49BC" w:rsidR="00F04D0F" w:rsidRPr="0040415C" w:rsidRDefault="004D4C92" w:rsidP="0040415C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Pau Guerrero: </w:t>
      </w:r>
      <w:hyperlink r:id="rId14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pguerrero@llorenteycuenca.com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F04D0F" w:rsidRPr="0040415C">
      <w:headerReference w:type="default" r:id="rId15"/>
      <w:footerReference w:type="default" r:id="rId16"/>
      <w:pgSz w:w="11906" w:h="16838"/>
      <w:pgMar w:top="2244" w:right="1418" w:bottom="1418" w:left="1588" w:header="107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7E3F" w14:textId="77777777" w:rsidR="00620339" w:rsidRDefault="00620339">
      <w:r>
        <w:separator/>
      </w:r>
    </w:p>
  </w:endnote>
  <w:endnote w:type="continuationSeparator" w:id="0">
    <w:p w14:paraId="6F58D545" w14:textId="77777777" w:rsidR="00620339" w:rsidRDefault="006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ゴシック"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08A0" w14:textId="77777777" w:rsidR="00F04D0F" w:rsidRDefault="004D4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620" w:right="-1675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F058180" wp14:editId="3145C07E">
          <wp:simplePos x="0" y="0"/>
          <wp:positionH relativeFrom="column">
            <wp:posOffset>-2057398</wp:posOffset>
          </wp:positionH>
          <wp:positionV relativeFrom="paragraph">
            <wp:posOffset>-42543</wp:posOffset>
          </wp:positionV>
          <wp:extent cx="8686800" cy="438150"/>
          <wp:effectExtent l="0" t="0" r="0" b="0"/>
          <wp:wrapSquare wrapText="bothSides" distT="0" distB="0" distL="0" distR="0"/>
          <wp:docPr id="10" name="image2.jpg" descr="pie_generico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_generico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F67E1F" wp14:editId="1A515361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2533650" cy="3619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60855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85F72" w14:textId="77777777" w:rsidR="00F04D0F" w:rsidRDefault="004D4C9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"/>
                            </w:rPr>
                            <w:t xml:space="preserve">Nota de prensa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2533650" cy="3619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36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DC4D" w14:textId="77777777" w:rsidR="00620339" w:rsidRDefault="00620339">
      <w:r>
        <w:separator/>
      </w:r>
    </w:p>
  </w:footnote>
  <w:footnote w:type="continuationSeparator" w:id="0">
    <w:p w14:paraId="641AA40F" w14:textId="77777777" w:rsidR="00620339" w:rsidRDefault="0062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E481" w14:textId="77777777" w:rsidR="00F04D0F" w:rsidRDefault="004D4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820"/>
      </w:tabs>
      <w:ind w:right="80"/>
      <w:rPr>
        <w:color w:val="000000"/>
      </w:rPr>
    </w:pPr>
    <w:r>
      <w:rPr>
        <w:noProof/>
        <w:color w:val="000000"/>
      </w:rPr>
      <w:drawing>
        <wp:inline distT="0" distB="0" distL="0" distR="0" wp14:anchorId="001354EC" wp14:editId="00AD9A4F">
          <wp:extent cx="1875946" cy="301112"/>
          <wp:effectExtent l="0" t="0" r="0" b="0"/>
          <wp:docPr id="11" name="image1.jpg" descr="Logo%20Ficosa%20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%20Ficosa%20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946" cy="301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7535"/>
    <w:multiLevelType w:val="hybridMultilevel"/>
    <w:tmpl w:val="ACD4D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0F"/>
    <w:rsid w:val="000067FE"/>
    <w:rsid w:val="00011AC5"/>
    <w:rsid w:val="00017378"/>
    <w:rsid w:val="00034915"/>
    <w:rsid w:val="00037DFD"/>
    <w:rsid w:val="00047830"/>
    <w:rsid w:val="00055AFC"/>
    <w:rsid w:val="00057957"/>
    <w:rsid w:val="0006734E"/>
    <w:rsid w:val="00073FA0"/>
    <w:rsid w:val="000839FE"/>
    <w:rsid w:val="000B4131"/>
    <w:rsid w:val="000B6D99"/>
    <w:rsid w:val="00106673"/>
    <w:rsid w:val="001163AD"/>
    <w:rsid w:val="00123FD4"/>
    <w:rsid w:val="00185C4C"/>
    <w:rsid w:val="001C5871"/>
    <w:rsid w:val="001E1296"/>
    <w:rsid w:val="001E7D03"/>
    <w:rsid w:val="0020331D"/>
    <w:rsid w:val="00205AC3"/>
    <w:rsid w:val="00214A52"/>
    <w:rsid w:val="00221A1A"/>
    <w:rsid w:val="00250860"/>
    <w:rsid w:val="00250C9F"/>
    <w:rsid w:val="002B4185"/>
    <w:rsid w:val="002D3A4D"/>
    <w:rsid w:val="002D3DAD"/>
    <w:rsid w:val="002E6F64"/>
    <w:rsid w:val="002E70D5"/>
    <w:rsid w:val="00322D4E"/>
    <w:rsid w:val="00351709"/>
    <w:rsid w:val="003523C1"/>
    <w:rsid w:val="00354BE1"/>
    <w:rsid w:val="00364133"/>
    <w:rsid w:val="00376B49"/>
    <w:rsid w:val="00396E65"/>
    <w:rsid w:val="003A75FB"/>
    <w:rsid w:val="003E436E"/>
    <w:rsid w:val="00401F39"/>
    <w:rsid w:val="0040415C"/>
    <w:rsid w:val="004066D5"/>
    <w:rsid w:val="004C64AB"/>
    <w:rsid w:val="004D0902"/>
    <w:rsid w:val="004D4C92"/>
    <w:rsid w:val="00507BCE"/>
    <w:rsid w:val="0052451E"/>
    <w:rsid w:val="005702BF"/>
    <w:rsid w:val="00586EB9"/>
    <w:rsid w:val="005B1FDE"/>
    <w:rsid w:val="005E34A5"/>
    <w:rsid w:val="005F2FF7"/>
    <w:rsid w:val="006118E5"/>
    <w:rsid w:val="00620339"/>
    <w:rsid w:val="00624845"/>
    <w:rsid w:val="00637751"/>
    <w:rsid w:val="00665776"/>
    <w:rsid w:val="0068108A"/>
    <w:rsid w:val="00695E11"/>
    <w:rsid w:val="006B48AE"/>
    <w:rsid w:val="006F289A"/>
    <w:rsid w:val="006F4B63"/>
    <w:rsid w:val="007056FB"/>
    <w:rsid w:val="007108C9"/>
    <w:rsid w:val="00745D03"/>
    <w:rsid w:val="0077000F"/>
    <w:rsid w:val="00784564"/>
    <w:rsid w:val="007B5AA3"/>
    <w:rsid w:val="00804760"/>
    <w:rsid w:val="008642B1"/>
    <w:rsid w:val="00887FCA"/>
    <w:rsid w:val="00891CED"/>
    <w:rsid w:val="008C7E91"/>
    <w:rsid w:val="008D20D1"/>
    <w:rsid w:val="008E08EC"/>
    <w:rsid w:val="009060F1"/>
    <w:rsid w:val="00907B7A"/>
    <w:rsid w:val="00947F75"/>
    <w:rsid w:val="00963F81"/>
    <w:rsid w:val="009734E4"/>
    <w:rsid w:val="00975E9F"/>
    <w:rsid w:val="00976443"/>
    <w:rsid w:val="00991D45"/>
    <w:rsid w:val="00991E44"/>
    <w:rsid w:val="009B3983"/>
    <w:rsid w:val="009D469F"/>
    <w:rsid w:val="00A16446"/>
    <w:rsid w:val="00A40EA7"/>
    <w:rsid w:val="00A7564E"/>
    <w:rsid w:val="00A928FE"/>
    <w:rsid w:val="00AB1C79"/>
    <w:rsid w:val="00AB28DE"/>
    <w:rsid w:val="00AC7EEE"/>
    <w:rsid w:val="00AD2E96"/>
    <w:rsid w:val="00AD6568"/>
    <w:rsid w:val="00AF02D4"/>
    <w:rsid w:val="00AF6493"/>
    <w:rsid w:val="00B0600B"/>
    <w:rsid w:val="00B4641E"/>
    <w:rsid w:val="00B66260"/>
    <w:rsid w:val="00BF0623"/>
    <w:rsid w:val="00BF0D45"/>
    <w:rsid w:val="00C05FA8"/>
    <w:rsid w:val="00C56911"/>
    <w:rsid w:val="00C61814"/>
    <w:rsid w:val="00C74AD9"/>
    <w:rsid w:val="00CB0EF9"/>
    <w:rsid w:val="00D11A29"/>
    <w:rsid w:val="00D82F3D"/>
    <w:rsid w:val="00DD22A2"/>
    <w:rsid w:val="00E01594"/>
    <w:rsid w:val="00E537B9"/>
    <w:rsid w:val="00E61C2E"/>
    <w:rsid w:val="00E737C3"/>
    <w:rsid w:val="00E80632"/>
    <w:rsid w:val="00E86AA6"/>
    <w:rsid w:val="00F04D0F"/>
    <w:rsid w:val="00F64B52"/>
    <w:rsid w:val="00F730DB"/>
    <w:rsid w:val="00F90077"/>
    <w:rsid w:val="00FB381D"/>
    <w:rsid w:val="00FB4CCC"/>
    <w:rsid w:val="00FC5942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6411"/>
  <w15:docId w15:val="{97091CCB-3425-45A8-81B3-75F077AE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0A"/>
  </w:style>
  <w:style w:type="paragraph" w:styleId="Ttulo1">
    <w:name w:val="heading 1"/>
    <w:basedOn w:val="Normal"/>
    <w:link w:val="Ttulo1Car"/>
    <w:uiPriority w:val="9"/>
    <w:qFormat/>
    <w:rsid w:val="000E4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37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5115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150A"/>
    <w:pPr>
      <w:tabs>
        <w:tab w:val="center" w:pos="4252"/>
        <w:tab w:val="right" w:pos="8504"/>
      </w:tabs>
    </w:pPr>
  </w:style>
  <w:style w:type="character" w:styleId="Hipervnculo">
    <w:name w:val="Hyperlink"/>
    <w:rsid w:val="00833B98"/>
    <w:rPr>
      <w:color w:val="0000FF"/>
      <w:u w:val="single"/>
    </w:rPr>
  </w:style>
  <w:style w:type="paragraph" w:styleId="NormalWeb">
    <w:name w:val="Normal (Web)"/>
    <w:basedOn w:val="Normal"/>
    <w:uiPriority w:val="99"/>
    <w:rsid w:val="000E43B6"/>
    <w:pPr>
      <w:spacing w:before="100" w:beforeAutospacing="1" w:after="100" w:afterAutospacing="1"/>
    </w:pPr>
  </w:style>
  <w:style w:type="character" w:customStyle="1" w:styleId="event">
    <w:name w:val="event"/>
    <w:basedOn w:val="Fuentedeprrafopredeter"/>
    <w:rsid w:val="000E43B6"/>
  </w:style>
  <w:style w:type="paragraph" w:styleId="Mapadeldocumento">
    <w:name w:val="Document Map"/>
    <w:basedOn w:val="Normal"/>
    <w:semiHidden/>
    <w:rsid w:val="00C17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4347D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5168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516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1681"/>
    <w:rPr>
      <w:b/>
      <w:bCs/>
    </w:rPr>
  </w:style>
  <w:style w:type="character" w:styleId="Textoennegrita">
    <w:name w:val="Strong"/>
    <w:uiPriority w:val="22"/>
    <w:qFormat/>
    <w:rsid w:val="007376A1"/>
    <w:rPr>
      <w:b/>
      <w:bCs/>
    </w:rPr>
  </w:style>
  <w:style w:type="paragraph" w:styleId="Sangradetextonormal">
    <w:name w:val="Body Text Indent"/>
    <w:basedOn w:val="Normal"/>
    <w:link w:val="SangradetextonormalCar"/>
    <w:rsid w:val="00160227"/>
    <w:pPr>
      <w:widowControl w:val="0"/>
      <w:ind w:left="1274" w:hanging="350"/>
      <w:jc w:val="both"/>
    </w:pPr>
    <w:rPr>
      <w:rFonts w:ascii="ＭＳゴシック" w:eastAsia="MS PGothic" w:hAnsi="ＭＳゴシック"/>
      <w:color w:val="000000"/>
      <w:kern w:val="2"/>
      <w:szCs w:val="20"/>
      <w:lang w:val="en-US" w:eastAsia="ja-JP"/>
    </w:rPr>
  </w:style>
  <w:style w:type="character" w:customStyle="1" w:styleId="SangradetextonormalCar">
    <w:name w:val="Sangría de texto normal Car"/>
    <w:link w:val="Sangradetextonormal"/>
    <w:rsid w:val="00160227"/>
    <w:rPr>
      <w:rFonts w:ascii="ＭＳゴシック" w:eastAsia="MS PGothic" w:hAnsi="ＭＳゴシック"/>
      <w:color w:val="000000"/>
      <w:kern w:val="2"/>
      <w:sz w:val="24"/>
      <w:lang w:val="en-US" w:eastAsia="ja-JP"/>
    </w:rPr>
  </w:style>
  <w:style w:type="character" w:styleId="Hipervnculovisitado">
    <w:name w:val="FollowedHyperlink"/>
    <w:rsid w:val="00605F87"/>
    <w:rPr>
      <w:color w:val="954F72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5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251521"/>
    <w:rPr>
      <w:rFonts w:ascii="Courier New" w:hAnsi="Courier New" w:cs="Courier New"/>
    </w:rPr>
  </w:style>
  <w:style w:type="character" w:customStyle="1" w:styleId="apple-converted-space">
    <w:name w:val="apple-converted-space"/>
    <w:rsid w:val="00B14C5D"/>
  </w:style>
  <w:style w:type="character" w:customStyle="1" w:styleId="TextocomentarioCar">
    <w:name w:val="Texto comentario Car"/>
    <w:basedOn w:val="Fuentedeprrafopredeter"/>
    <w:link w:val="Textocomentario"/>
    <w:semiHidden/>
    <w:rsid w:val="00D92F0A"/>
    <w:rPr>
      <w:lang w:val="es-ES" w:eastAsia="es-ES"/>
    </w:rPr>
  </w:style>
  <w:style w:type="character" w:customStyle="1" w:styleId="xn-location">
    <w:name w:val="xn-location"/>
    <w:basedOn w:val="Fuentedeprrafopredeter"/>
    <w:rsid w:val="00EA00D0"/>
  </w:style>
  <w:style w:type="character" w:styleId="nfasis">
    <w:name w:val="Emphasis"/>
    <w:basedOn w:val="Fuentedeprrafopredeter"/>
    <w:uiPriority w:val="20"/>
    <w:qFormat/>
    <w:rsid w:val="00AC47AA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E7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61F10"/>
  </w:style>
  <w:style w:type="paragraph" w:styleId="Prrafodelista">
    <w:name w:val="List Paragraph"/>
    <w:basedOn w:val="Normal"/>
    <w:uiPriority w:val="34"/>
    <w:qFormat/>
    <w:rsid w:val="00FD0D3B"/>
    <w:pPr>
      <w:ind w:left="720"/>
      <w:contextualSpacing/>
    </w:pPr>
  </w:style>
  <w:style w:type="paragraph" w:customStyle="1" w:styleId="m5683814506251833621msolistparagraph">
    <w:name w:val="m_5683814506251833621msolistparagraph"/>
    <w:basedOn w:val="Normal"/>
    <w:rsid w:val="00460637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AF6838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AF6838"/>
    <w:pPr>
      <w:spacing w:before="100" w:beforeAutospacing="1" w:after="100" w:afterAutospacing="1"/>
    </w:pPr>
  </w:style>
  <w:style w:type="paragraph" w:customStyle="1" w:styleId="gmail-m4561552918022909000msolistparagraph">
    <w:name w:val="gmail-m_4561552918022909000msolistparagraph"/>
    <w:basedOn w:val="Normal"/>
    <w:uiPriority w:val="99"/>
    <w:rsid w:val="00860257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B63540"/>
    <w:rPr>
      <w:b/>
      <w:bCs/>
      <w:kern w:val="36"/>
      <w:sz w:val="48"/>
      <w:szCs w:val="4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D3A4D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073FA0"/>
  </w:style>
  <w:style w:type="character" w:customStyle="1" w:styleId="ui-provider">
    <w:name w:val="ui-provider"/>
    <w:basedOn w:val="Fuentedeprrafopredeter"/>
    <w:rsid w:val="008D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bilityworldcongress.com/" TargetMode="External"/><Relationship Id="rId13" Type="http://schemas.openxmlformats.org/officeDocument/2006/relationships/hyperlink" Target="mailto:macero@llorenteycuenc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ficosa-internation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ICOSA_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co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bel-project.eu/" TargetMode="External"/><Relationship Id="rId14" Type="http://schemas.openxmlformats.org/officeDocument/2006/relationships/hyperlink" Target="mailto:pguerrero@llorenteycuenc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aM6wBZOJHFIlZy4YKiKxz1KRcg==">AMUW2mUXfP5hiQOJronNbdNlN352U4JgsddfhZ6KZCH6ZnVMgfuUZdKWV44AG9KabenuuGBR9nnnriXmEGN1bs4z1673M41iSa/M45yWdmCFHLRCY24eem8=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1192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ROIG DESIGN</dc:creator>
  <cp:lastModifiedBy>Martina Rendé</cp:lastModifiedBy>
  <cp:revision>28</cp:revision>
  <dcterms:created xsi:type="dcterms:W3CDTF">2023-03-13T13:12:00Z</dcterms:created>
  <dcterms:modified xsi:type="dcterms:W3CDTF">2023-03-15T10:51:00Z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0x010100C89C3CFEEA801B4BB352203DE01F3E8C</vt:lpwstr>
  </property>
</Properties>
</file>