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B511" w14:textId="77777777" w:rsidR="006C5321" w:rsidRPr="00F67F96" w:rsidRDefault="00F67F96" w:rsidP="00715436">
      <w:pPr>
        <w:pStyle w:val="EstiloEstiloTitularverdana22ptSinNegritaAntes"/>
      </w:pPr>
      <w:r>
        <w:t xml:space="preserve"> </w:t>
      </w:r>
    </w:p>
    <w:p w14:paraId="5195F63C" w14:textId="06CEB021" w:rsidR="006A3E0A" w:rsidRPr="00797033" w:rsidRDefault="006A3E0A" w:rsidP="006A3E0A">
      <w:pPr>
        <w:pStyle w:val="Titular"/>
        <w:jc w:val="left"/>
        <w:rPr>
          <w:rFonts w:cs="Arial"/>
        </w:rPr>
      </w:pPr>
      <w:r w:rsidRPr="00797033">
        <w:rPr>
          <w:rFonts w:cs="Arial"/>
        </w:rPr>
        <w:t xml:space="preserve">IBV lidera </w:t>
      </w:r>
      <w:r w:rsidR="00047F7C">
        <w:rPr>
          <w:rFonts w:cs="Arial"/>
        </w:rPr>
        <w:t xml:space="preserve">un proyecto europeo </w:t>
      </w:r>
      <w:r w:rsidRPr="00797033">
        <w:rPr>
          <w:rFonts w:cs="Arial"/>
        </w:rPr>
        <w:t>que hará más “humanos” a los vehículos autónomos</w:t>
      </w:r>
    </w:p>
    <w:p w14:paraId="2D9DB854" w14:textId="042A8DE7" w:rsidR="00047F7C" w:rsidRDefault="001F0677" w:rsidP="00831341">
      <w:pPr>
        <w:pStyle w:val="Titular"/>
        <w:numPr>
          <w:ilvl w:val="0"/>
          <w:numId w:val="2"/>
        </w:numPr>
        <w:jc w:val="left"/>
        <w:rPr>
          <w:rStyle w:val="Subtitulo"/>
        </w:rPr>
      </w:pPr>
      <w:r>
        <w:rPr>
          <w:rStyle w:val="Subtitulo"/>
        </w:rPr>
        <w:t>10 entidades, m</w:t>
      </w:r>
      <w:r w:rsidR="00047F7C">
        <w:rPr>
          <w:rStyle w:val="Subtitulo"/>
        </w:rPr>
        <w:t xml:space="preserve">ás de 4.000 usuarios y 100 expertos participarán los próximos tres años en el desarrollo de un nuevo </w:t>
      </w:r>
      <w:r w:rsidR="00884131">
        <w:rPr>
          <w:rStyle w:val="Subtitulo"/>
        </w:rPr>
        <w:t>vehículo autónomo</w:t>
      </w:r>
      <w:r w:rsidR="00047F7C">
        <w:rPr>
          <w:rStyle w:val="Subtitulo"/>
        </w:rPr>
        <w:t xml:space="preserve"> que incorporará mejoras </w:t>
      </w:r>
      <w:r w:rsidR="00884131">
        <w:rPr>
          <w:rStyle w:val="Subtitulo"/>
        </w:rPr>
        <w:t>en</w:t>
      </w:r>
      <w:r w:rsidR="00047F7C">
        <w:rPr>
          <w:rStyle w:val="Subtitulo"/>
        </w:rPr>
        <w:t xml:space="preserve"> ergonomía </w:t>
      </w:r>
      <w:r w:rsidR="00884131">
        <w:rPr>
          <w:rStyle w:val="Subtitulo"/>
        </w:rPr>
        <w:t xml:space="preserve">y </w:t>
      </w:r>
      <w:r w:rsidR="00047F7C">
        <w:rPr>
          <w:rStyle w:val="Subtitulo"/>
        </w:rPr>
        <w:t>aspectos éticos</w:t>
      </w:r>
      <w:r w:rsidR="00884131">
        <w:rPr>
          <w:rStyle w:val="Subtitulo"/>
        </w:rPr>
        <w:t>, entre otros</w:t>
      </w:r>
    </w:p>
    <w:p w14:paraId="021DA014" w14:textId="307623D4" w:rsidR="00361B68" w:rsidRPr="00D93F57" w:rsidRDefault="00047F7C" w:rsidP="00831341">
      <w:pPr>
        <w:pStyle w:val="Titular"/>
        <w:numPr>
          <w:ilvl w:val="0"/>
          <w:numId w:val="2"/>
        </w:numPr>
        <w:spacing w:before="120"/>
        <w:jc w:val="left"/>
        <w:rPr>
          <w:rStyle w:val="Subtitulo"/>
        </w:rPr>
      </w:pPr>
      <w:r>
        <w:rPr>
          <w:rStyle w:val="Subtitulo"/>
        </w:rPr>
        <w:t>El</w:t>
      </w:r>
      <w:r w:rsidRPr="00047F7C">
        <w:rPr>
          <w:rStyle w:val="Subtitulo"/>
        </w:rPr>
        <w:t xml:space="preserve"> proyecto SUaaVE</w:t>
      </w:r>
      <w:r w:rsidR="00CC111D" w:rsidRPr="00D93F57">
        <w:rPr>
          <w:rStyle w:val="Subtitulo"/>
        </w:rPr>
        <w:t xml:space="preserve"> cuenta con casi 4 millones de euros del programa europeo H2020</w:t>
      </w:r>
      <w:r>
        <w:rPr>
          <w:rStyle w:val="Subtitulo"/>
        </w:rPr>
        <w:t xml:space="preserve"> </w:t>
      </w:r>
    </w:p>
    <w:p w14:paraId="2A27BD2A" w14:textId="77777777" w:rsidR="005A3CFE" w:rsidRPr="00D93F57" w:rsidRDefault="005A3CFE" w:rsidP="003513CF"/>
    <w:p w14:paraId="2DE67D3A" w14:textId="28F6D55F" w:rsidR="00A43385" w:rsidRPr="00D93F57" w:rsidRDefault="007B70E1" w:rsidP="00A43385">
      <w:r>
        <w:rPr>
          <w:b/>
          <w:i/>
        </w:rPr>
        <w:t>1</w:t>
      </w:r>
      <w:r w:rsidR="00874DEE">
        <w:rPr>
          <w:b/>
          <w:i/>
        </w:rPr>
        <w:t>2</w:t>
      </w:r>
      <w:bookmarkStart w:id="0" w:name="_GoBack"/>
      <w:bookmarkEnd w:id="0"/>
      <w:r>
        <w:rPr>
          <w:b/>
          <w:i/>
        </w:rPr>
        <w:t xml:space="preserve"> de junio de 2019</w:t>
      </w:r>
      <w:r w:rsidR="00845145" w:rsidRPr="00845145">
        <w:rPr>
          <w:b/>
          <w:i/>
        </w:rPr>
        <w:t>.-</w:t>
      </w:r>
      <w:r w:rsidR="00845145">
        <w:t xml:space="preserve"> </w:t>
      </w:r>
      <w:r w:rsidR="00A43385">
        <w:t xml:space="preserve">El </w:t>
      </w:r>
      <w:r w:rsidR="00A43385" w:rsidRPr="00D93F57">
        <w:t xml:space="preserve">vehículo conectado y autónomo </w:t>
      </w:r>
      <w:r w:rsidR="00845145">
        <w:t xml:space="preserve">es ya una </w:t>
      </w:r>
      <w:r w:rsidR="00A43385" w:rsidRPr="00D93F57">
        <w:t xml:space="preserve">realidad, </w:t>
      </w:r>
      <w:r w:rsidR="00A43385">
        <w:t xml:space="preserve">aunque no está totalmente aceptado por parte de los usuarios. </w:t>
      </w:r>
      <w:r w:rsidR="00A43385" w:rsidRPr="00D93F57">
        <w:t>A pesar de sus ventajas en cuanto a reducción de accidentes por distracción o inclusión de personas que</w:t>
      </w:r>
      <w:r w:rsidR="001F0677">
        <w:t xml:space="preserve"> necesitan </w:t>
      </w:r>
      <w:r w:rsidR="00A43385" w:rsidRPr="00D93F57">
        <w:t>un transporte puerta a puerta acorde a sus necesidades, existen reticencias para su incorporación en el día a día.</w:t>
      </w:r>
    </w:p>
    <w:p w14:paraId="7E5EF362" w14:textId="32E9A662" w:rsidR="00A43385" w:rsidRPr="00D93F57" w:rsidRDefault="00A43385" w:rsidP="00A43385">
      <w:r>
        <w:t>Entre otros</w:t>
      </w:r>
      <w:r w:rsidRPr="00D93F57">
        <w:t>, los problemas sociales relacionados con la aceptación del público, la conciencia del usuario y la ética</w:t>
      </w:r>
      <w:r>
        <w:t xml:space="preserve"> </w:t>
      </w:r>
      <w:r w:rsidRPr="00D93F57">
        <w:t xml:space="preserve">se han convertido en preocupaciones prioritarias para fabricantes y administraciones públicas. </w:t>
      </w:r>
    </w:p>
    <w:p w14:paraId="0C319FC4" w14:textId="76A9B9AE" w:rsidR="00845145" w:rsidRDefault="00A43385" w:rsidP="003513CF">
      <w:r>
        <w:t>Para abordar esta problemática, el Instituto de Biomecánica (IBV) está liderando e</w:t>
      </w:r>
      <w:r w:rsidR="003E6F7B" w:rsidRPr="00D93F57">
        <w:t>l proyecto</w:t>
      </w:r>
      <w:r>
        <w:t xml:space="preserve"> europeo</w:t>
      </w:r>
      <w:r w:rsidR="003E6F7B" w:rsidRPr="00D93F57">
        <w:t xml:space="preserve"> SUaaVE </w:t>
      </w:r>
      <w:r w:rsidR="00CC111D" w:rsidRPr="00D93F57">
        <w:t>(</w:t>
      </w:r>
      <w:r w:rsidR="00CC111D" w:rsidRPr="006A78B5">
        <w:rPr>
          <w:i/>
        </w:rPr>
        <w:t>SUpporting acceptance of automated Vehicle</w:t>
      </w:r>
      <w:r w:rsidR="00CC111D" w:rsidRPr="00D93F57">
        <w:t>)</w:t>
      </w:r>
      <w:r w:rsidR="00845145">
        <w:t>, que cuenta con financiación del programa Horizonte 2020.</w:t>
      </w:r>
      <w:r w:rsidR="00CC111D" w:rsidRPr="00D93F57">
        <w:t xml:space="preserve"> </w:t>
      </w:r>
      <w:r w:rsidR="00845145">
        <w:t xml:space="preserve">El objetivo principal es mejorar </w:t>
      </w:r>
      <w:r w:rsidR="003E6F7B" w:rsidRPr="00D93F57">
        <w:t xml:space="preserve">la respuesta y la sensibilidad del vehículo autónomo, haciéndolo más consciente de las necesidades de los ocupantes, peatones y otros conductores. </w:t>
      </w:r>
    </w:p>
    <w:p w14:paraId="42FB6871" w14:textId="7ABD4C3F" w:rsidR="00047F7C" w:rsidRDefault="00F2573B" w:rsidP="003513CF">
      <w:r w:rsidRPr="0092475E">
        <w:rPr>
          <w:b/>
        </w:rPr>
        <w:t>José Solaz</w:t>
      </w:r>
      <w:r>
        <w:t>, director de innovación en Automoción del IBV</w:t>
      </w:r>
      <w:r w:rsidR="00845145">
        <w:t>, asegura que de esta manera “</w:t>
      </w:r>
      <w:r w:rsidR="00845145" w:rsidRPr="00845145">
        <w:rPr>
          <w:i/>
        </w:rPr>
        <w:t xml:space="preserve">conseguiremos </w:t>
      </w:r>
      <w:r w:rsidR="003E6F7B" w:rsidRPr="00845145">
        <w:rPr>
          <w:i/>
        </w:rPr>
        <w:t xml:space="preserve">una mayor aceptación del vehículo autónomo al resolver la brecha </w:t>
      </w:r>
      <w:r w:rsidR="006A3E0A" w:rsidRPr="00845145">
        <w:rPr>
          <w:i/>
        </w:rPr>
        <w:t xml:space="preserve">existente </w:t>
      </w:r>
      <w:r w:rsidR="003E6F7B" w:rsidRPr="00845145">
        <w:rPr>
          <w:i/>
        </w:rPr>
        <w:t xml:space="preserve">entre tecnología y </w:t>
      </w:r>
      <w:r w:rsidR="006A3E0A" w:rsidRPr="00845145">
        <w:rPr>
          <w:i/>
        </w:rPr>
        <w:t xml:space="preserve">las necesidades reales de </w:t>
      </w:r>
      <w:r w:rsidR="003E6F7B" w:rsidRPr="00845145">
        <w:rPr>
          <w:i/>
        </w:rPr>
        <w:t>los ciudadanos</w:t>
      </w:r>
      <w:r w:rsidR="00845145">
        <w:t>”</w:t>
      </w:r>
      <w:r w:rsidR="006A3E0A" w:rsidRPr="00D93F57">
        <w:t xml:space="preserve">. </w:t>
      </w:r>
    </w:p>
    <w:p w14:paraId="7DA3D02B" w14:textId="4B22FF9A" w:rsidR="00845145" w:rsidRDefault="00E122AD" w:rsidP="00BD2078">
      <w:r w:rsidRPr="00D93F57">
        <w:t xml:space="preserve">Todo esto será posible mediante una estrecha colaboración entre empresas, universidades y centros tecnológicos, a través de un proceso de diseño que </w:t>
      </w:r>
      <w:r w:rsidR="005A6069">
        <w:t>tendrá</w:t>
      </w:r>
      <w:r w:rsidR="005A6069" w:rsidRPr="00D93F57">
        <w:t xml:space="preserve"> </w:t>
      </w:r>
      <w:r w:rsidRPr="00D93F57">
        <w:t xml:space="preserve">siempre en cuenta al usuario final del vehículo, conocido como </w:t>
      </w:r>
      <w:r w:rsidR="00845145" w:rsidRPr="00D93F57">
        <w:t>diseño orientado a las personas (HDD)</w:t>
      </w:r>
      <w:r w:rsidR="00845145">
        <w:t>.</w:t>
      </w:r>
    </w:p>
    <w:p w14:paraId="6EB11DD1" w14:textId="38CDB4E1" w:rsidR="00BD2078" w:rsidRDefault="00BD2078" w:rsidP="00BD2078">
      <w:r w:rsidRPr="00D93F57">
        <w:t>SUaaVE resolverá esta brecha mejorando las sinergias de las ciencias sociales, la investigación de factores humanos y el mercado del automóvil</w:t>
      </w:r>
      <w:r w:rsidR="00884131">
        <w:t>. “</w:t>
      </w:r>
      <w:r w:rsidR="00884131" w:rsidRPr="00576AA4">
        <w:rPr>
          <w:i/>
        </w:rPr>
        <w:t xml:space="preserve">Se trata de poner a la persona en el eje del desarrollo tecnológico y no a la inversa. Para ello, realizaremos un </w:t>
      </w:r>
      <w:r w:rsidR="00884131" w:rsidRPr="00576AA4">
        <w:rPr>
          <w:i/>
        </w:rPr>
        <w:lastRenderedPageBreak/>
        <w:t xml:space="preserve">proceso continuado de </w:t>
      </w:r>
      <w:r w:rsidRPr="00576AA4">
        <w:rPr>
          <w:i/>
        </w:rPr>
        <w:t xml:space="preserve">evaluación, diseño </w:t>
      </w:r>
      <w:r w:rsidR="00E122AD" w:rsidRPr="00576AA4">
        <w:rPr>
          <w:i/>
        </w:rPr>
        <w:t xml:space="preserve">colaborativo </w:t>
      </w:r>
      <w:r w:rsidRPr="00576AA4">
        <w:rPr>
          <w:i/>
        </w:rPr>
        <w:t>y creación de prototipos</w:t>
      </w:r>
      <w:r w:rsidR="00E122AD" w:rsidRPr="00576AA4">
        <w:rPr>
          <w:i/>
        </w:rPr>
        <w:t xml:space="preserve"> que serán probados por los propios futuros usuarios</w:t>
      </w:r>
      <w:r w:rsidR="00884131">
        <w:t xml:space="preserve">”, asegura el </w:t>
      </w:r>
      <w:r w:rsidR="005A6069">
        <w:t>director</w:t>
      </w:r>
      <w:r w:rsidR="006514DB">
        <w:t xml:space="preserve"> de Innovación de Mercado de </w:t>
      </w:r>
      <w:r w:rsidR="001E6F1E">
        <w:t>Automoción.</w:t>
      </w:r>
    </w:p>
    <w:p w14:paraId="4E379F81" w14:textId="6551512F" w:rsidR="00576AA4" w:rsidRPr="00576AA4" w:rsidRDefault="00576AA4" w:rsidP="00BD2078">
      <w:pPr>
        <w:rPr>
          <w:b/>
        </w:rPr>
      </w:pPr>
      <w:r w:rsidRPr="00576AA4">
        <w:rPr>
          <w:b/>
        </w:rPr>
        <w:t>Participación de usuarios y expertos</w:t>
      </w:r>
    </w:p>
    <w:p w14:paraId="1BD1C6FA" w14:textId="00D12421" w:rsidR="00BD2078" w:rsidRDefault="00576AA4" w:rsidP="00BD2078">
      <w:r>
        <w:t>En concreto</w:t>
      </w:r>
      <w:r w:rsidR="00884131">
        <w:t>, más de 4.000</w:t>
      </w:r>
      <w:r w:rsidR="00BD2078" w:rsidRPr="00D93F57">
        <w:t xml:space="preserve"> usuarios potenciales</w:t>
      </w:r>
      <w:r w:rsidR="00E122AD" w:rsidRPr="00D93F57">
        <w:t xml:space="preserve"> del vehículo autónomo</w:t>
      </w:r>
      <w:r w:rsidR="00BD2078" w:rsidRPr="00D93F57">
        <w:t xml:space="preserve"> (pasajeros, conductores tradicionales y </w:t>
      </w:r>
      <w:r w:rsidR="00797033">
        <w:t xml:space="preserve">futuros </w:t>
      </w:r>
      <w:r w:rsidR="00E122AD" w:rsidRPr="00D93F57">
        <w:t>así como usuarios vulnerables</w:t>
      </w:r>
      <w:r w:rsidR="00BD2078" w:rsidRPr="00D93F57">
        <w:t xml:space="preserve">) y </w:t>
      </w:r>
      <w:r w:rsidR="00E122AD" w:rsidRPr="00D93F57">
        <w:t xml:space="preserve">más de </w:t>
      </w:r>
      <w:r w:rsidR="00BD2078" w:rsidRPr="00D93F57">
        <w:t xml:space="preserve">100 expertos y </w:t>
      </w:r>
      <w:r w:rsidR="00E122AD" w:rsidRPr="00D93F57">
        <w:t>entidades</w:t>
      </w:r>
      <w:r w:rsidR="00BD2078" w:rsidRPr="00D93F57">
        <w:t xml:space="preserve"> interesadas</w:t>
      </w:r>
      <w:r w:rsidR="00884131">
        <w:t xml:space="preserve"> participarán en el proceso.</w:t>
      </w:r>
    </w:p>
    <w:p w14:paraId="37C8CECE" w14:textId="43ECB902" w:rsidR="00884131" w:rsidRDefault="00884131" w:rsidP="00BD2078">
      <w:r w:rsidRPr="00884131">
        <w:t xml:space="preserve">Las diez entidades que, junto al </w:t>
      </w:r>
      <w:r w:rsidRPr="001F0677">
        <w:rPr>
          <w:b/>
        </w:rPr>
        <w:t>IBV</w:t>
      </w:r>
      <w:r w:rsidRPr="00884131">
        <w:t xml:space="preserve"> como coordinador, forman el consorcio son</w:t>
      </w:r>
      <w:r w:rsidR="00576AA4">
        <w:t xml:space="preserve"> las empresas españolas </w:t>
      </w:r>
      <w:r w:rsidR="00576AA4" w:rsidRPr="001F0677">
        <w:rPr>
          <w:b/>
        </w:rPr>
        <w:t>IDIADA Automotive Technology</w:t>
      </w:r>
      <w:r w:rsidR="00576AA4">
        <w:t xml:space="preserve"> y </w:t>
      </w:r>
      <w:r w:rsidR="00576AA4" w:rsidRPr="001F0677">
        <w:rPr>
          <w:b/>
        </w:rPr>
        <w:t>FICOSA ADAS</w:t>
      </w:r>
      <w:r w:rsidR="00576AA4">
        <w:t xml:space="preserve">; el Centro de Investigación de </w:t>
      </w:r>
      <w:r w:rsidR="00576AA4" w:rsidRPr="001F0677">
        <w:rPr>
          <w:b/>
        </w:rPr>
        <w:t>FIAT</w:t>
      </w:r>
      <w:r w:rsidR="00576AA4">
        <w:t xml:space="preserve"> en Italia; la </w:t>
      </w:r>
      <w:r w:rsidR="00576AA4" w:rsidRPr="001F0677">
        <w:rPr>
          <w:b/>
        </w:rPr>
        <w:t>Universidad de Groningen</w:t>
      </w:r>
      <w:r w:rsidR="00576AA4">
        <w:t xml:space="preserve"> (Holanda)</w:t>
      </w:r>
      <w:r w:rsidRPr="00884131">
        <w:t xml:space="preserve">; </w:t>
      </w:r>
      <w:r w:rsidR="00576AA4">
        <w:t xml:space="preserve">la </w:t>
      </w:r>
      <w:r w:rsidR="001F0677">
        <w:rPr>
          <w:b/>
        </w:rPr>
        <w:t>Fundación</w:t>
      </w:r>
      <w:r w:rsidRPr="001F0677">
        <w:rPr>
          <w:b/>
        </w:rPr>
        <w:t xml:space="preserve"> PARTENARIAL MOV'EOTEC</w:t>
      </w:r>
      <w:r w:rsidR="001F0677">
        <w:t xml:space="preserve">, </w:t>
      </w:r>
      <w:r w:rsidR="00576AA4">
        <w:t xml:space="preserve">el </w:t>
      </w:r>
      <w:r w:rsidR="001F0677">
        <w:t>I</w:t>
      </w:r>
      <w:r w:rsidR="00576AA4">
        <w:t xml:space="preserve">nstituto francés del transporte </w:t>
      </w:r>
      <w:r w:rsidR="00576AA4" w:rsidRPr="001F0677">
        <w:rPr>
          <w:b/>
        </w:rPr>
        <w:t>IFSTTAR</w:t>
      </w:r>
      <w:r w:rsidR="00576AA4">
        <w:t>,</w:t>
      </w:r>
      <w:r w:rsidR="001F0677">
        <w:t xml:space="preserve"> </w:t>
      </w:r>
      <w:r w:rsidR="00576AA4">
        <w:t xml:space="preserve">el </w:t>
      </w:r>
      <w:r w:rsidR="00576AA4" w:rsidRPr="001F0677">
        <w:rPr>
          <w:b/>
        </w:rPr>
        <w:t>Instituto Politécnico de Burdeos</w:t>
      </w:r>
      <w:r w:rsidR="00576AA4">
        <w:t xml:space="preserve"> y </w:t>
      </w:r>
      <w:r w:rsidR="00576AA4" w:rsidRPr="001F0677">
        <w:rPr>
          <w:b/>
        </w:rPr>
        <w:t>CIVITEC SARL</w:t>
      </w:r>
      <w:r w:rsidR="00576AA4" w:rsidRPr="00884131">
        <w:t xml:space="preserve"> </w:t>
      </w:r>
      <w:r w:rsidR="00576AA4">
        <w:t xml:space="preserve">en </w:t>
      </w:r>
      <w:r w:rsidR="00576AA4" w:rsidRPr="00884131">
        <w:t>Francia</w:t>
      </w:r>
      <w:r w:rsidR="00576AA4">
        <w:t>; y</w:t>
      </w:r>
      <w:r w:rsidRPr="00884131">
        <w:t xml:space="preserve"> </w:t>
      </w:r>
      <w:r w:rsidR="00576AA4">
        <w:t xml:space="preserve">la </w:t>
      </w:r>
      <w:r w:rsidR="00576AA4" w:rsidRPr="001F0677">
        <w:rPr>
          <w:b/>
        </w:rPr>
        <w:t>Universidad Técnica de M</w:t>
      </w:r>
      <w:r w:rsidR="001F0677" w:rsidRPr="001F0677">
        <w:rPr>
          <w:b/>
        </w:rPr>
        <w:t>ú</w:t>
      </w:r>
      <w:r w:rsidR="00576AA4" w:rsidRPr="001F0677">
        <w:rPr>
          <w:b/>
        </w:rPr>
        <w:t>nich</w:t>
      </w:r>
      <w:r w:rsidR="00576AA4">
        <w:t xml:space="preserve"> </w:t>
      </w:r>
      <w:r w:rsidRPr="00884131">
        <w:t>(Alemania)</w:t>
      </w:r>
      <w:r w:rsidR="001F0677">
        <w:t>.</w:t>
      </w:r>
    </w:p>
    <w:p w14:paraId="60BD5E47" w14:textId="02FD2039" w:rsidR="00CC111D" w:rsidRPr="00884131" w:rsidRDefault="00CC111D" w:rsidP="00884131">
      <w:r w:rsidRPr="00CC111D">
        <w:t>Este proyecto ha sido financiado por el programa de investigación e innovación Horizon 2020 de la Unión Europea en virtud del acuerdo de subvención Nº 814999.</w:t>
      </w:r>
    </w:p>
    <w:p w14:paraId="14AB90CE" w14:textId="77777777" w:rsidR="007B70E1" w:rsidRPr="00303B01" w:rsidRDefault="007B70E1" w:rsidP="007B70E1">
      <w:pPr>
        <w:framePr w:w="3414" w:h="1729" w:hRule="exact" w:hSpace="181" w:wrap="around" w:vAnchor="page" w:hAnchor="page" w:x="6663" w:y="9397"/>
        <w:pBdr>
          <w:top w:val="single" w:sz="6" w:space="4" w:color="2B93C9"/>
          <w:left w:val="single" w:sz="6" w:space="7" w:color="2B93C9"/>
          <w:bottom w:val="single" w:sz="6" w:space="4" w:color="2B93C9"/>
          <w:right w:val="single" w:sz="6" w:space="7" w:color="2B93C9"/>
        </w:pBdr>
        <w:shd w:val="solid" w:color="FFFFFF" w:fill="FFFFFF"/>
        <w:spacing w:before="0" w:line="240" w:lineRule="exact"/>
        <w:rPr>
          <w:rFonts w:cs="Arial"/>
          <w:b/>
        </w:rPr>
      </w:pPr>
      <w:r w:rsidRPr="00303B01">
        <w:rPr>
          <w:rFonts w:cs="Arial"/>
          <w:b/>
        </w:rPr>
        <w:t>Más Información</w:t>
      </w:r>
    </w:p>
    <w:p w14:paraId="14DEE7DC" w14:textId="77777777" w:rsidR="007B70E1" w:rsidRDefault="007B70E1" w:rsidP="007B70E1">
      <w:pPr>
        <w:framePr w:w="3414" w:h="1729" w:hRule="exact" w:hSpace="181" w:wrap="around" w:vAnchor="page" w:hAnchor="page" w:x="6663" w:y="9397"/>
        <w:pBdr>
          <w:top w:val="single" w:sz="6" w:space="4" w:color="2B93C9"/>
          <w:left w:val="single" w:sz="6" w:space="7" w:color="2B93C9"/>
          <w:bottom w:val="single" w:sz="6" w:space="4" w:color="2B93C9"/>
          <w:right w:val="single" w:sz="6" w:space="7" w:color="2B93C9"/>
        </w:pBdr>
        <w:shd w:val="solid" w:color="FFFFFF" w:fill="FFFFFF"/>
        <w:spacing w:before="0" w:line="240" w:lineRule="exact"/>
        <w:rPr>
          <w:rFonts w:cs="Arial"/>
        </w:rPr>
      </w:pPr>
      <w:r>
        <w:rPr>
          <w:rFonts w:cs="Arial"/>
        </w:rPr>
        <w:t xml:space="preserve">IBV - </w:t>
      </w:r>
      <w:hyperlink r:id="rId11" w:history="1">
        <w:r w:rsidRPr="008D4C55">
          <w:rPr>
            <w:rStyle w:val="Hipervnculo"/>
            <w:rFonts w:cs="Arial"/>
          </w:rPr>
          <w:t>prensa@ibv.org</w:t>
        </w:r>
      </w:hyperlink>
    </w:p>
    <w:p w14:paraId="46719F2A" w14:textId="77777777" w:rsidR="007B70E1" w:rsidRDefault="007B70E1" w:rsidP="007B70E1">
      <w:pPr>
        <w:framePr w:w="3414" w:h="1729" w:hRule="exact" w:hSpace="181" w:wrap="around" w:vAnchor="page" w:hAnchor="page" w:x="6663" w:y="9397"/>
        <w:pBdr>
          <w:top w:val="single" w:sz="6" w:space="4" w:color="2B93C9"/>
          <w:left w:val="single" w:sz="6" w:space="7" w:color="2B93C9"/>
          <w:bottom w:val="single" w:sz="6" w:space="4" w:color="2B93C9"/>
          <w:right w:val="single" w:sz="6" w:space="7" w:color="2B93C9"/>
        </w:pBdr>
        <w:shd w:val="solid" w:color="FFFFFF" w:fill="FFFFFF"/>
        <w:spacing w:before="0" w:line="240" w:lineRule="exact"/>
        <w:rPr>
          <w:rFonts w:cs="Arial"/>
        </w:rPr>
      </w:pPr>
    </w:p>
    <w:p w14:paraId="0FF3E999" w14:textId="77777777" w:rsidR="007B70E1" w:rsidRDefault="007B70E1" w:rsidP="007B70E1">
      <w:pPr>
        <w:framePr w:w="3414" w:h="1729" w:hRule="exact" w:hSpace="181" w:wrap="around" w:vAnchor="page" w:hAnchor="page" w:x="6663" w:y="9397"/>
        <w:pBdr>
          <w:top w:val="single" w:sz="6" w:space="4" w:color="2B93C9"/>
          <w:left w:val="single" w:sz="6" w:space="7" w:color="2B93C9"/>
          <w:bottom w:val="single" w:sz="6" w:space="4" w:color="2B93C9"/>
          <w:right w:val="single" w:sz="6" w:space="7" w:color="2B93C9"/>
        </w:pBdr>
        <w:shd w:val="solid" w:color="FFFFFF" w:fill="FFFFFF"/>
        <w:spacing w:before="0" w:line="240" w:lineRule="exact"/>
        <w:rPr>
          <w:rFonts w:cs="Arial"/>
        </w:rPr>
      </w:pPr>
      <w:r>
        <w:rPr>
          <w:rFonts w:cs="Arial"/>
        </w:rPr>
        <w:t xml:space="preserve">Antonio Monsalve | </w:t>
      </w:r>
      <w:r w:rsidRPr="00303B01">
        <w:rPr>
          <w:rFonts w:cs="Arial"/>
        </w:rPr>
        <w:t xml:space="preserve">Tel. </w:t>
      </w:r>
      <w:hyperlink r:id="rId12" w:history="1">
        <w:r>
          <w:rPr>
            <w:rFonts w:cs="Arial"/>
          </w:rPr>
          <w:t>656</w:t>
        </w:r>
      </w:hyperlink>
      <w:r>
        <w:rPr>
          <w:rFonts w:cs="Arial"/>
        </w:rPr>
        <w:t xml:space="preserve"> 266 846</w:t>
      </w:r>
    </w:p>
    <w:p w14:paraId="1B55562B" w14:textId="74D2195A" w:rsidR="007B70E1" w:rsidRPr="00303B01" w:rsidRDefault="007B70E1" w:rsidP="007B70E1">
      <w:pPr>
        <w:framePr w:w="3414" w:h="1729" w:hRule="exact" w:hSpace="181" w:wrap="around" w:vAnchor="page" w:hAnchor="page" w:x="6663" w:y="9397"/>
        <w:pBdr>
          <w:top w:val="single" w:sz="6" w:space="4" w:color="2B93C9"/>
          <w:left w:val="single" w:sz="6" w:space="7" w:color="2B93C9"/>
          <w:bottom w:val="single" w:sz="6" w:space="4" w:color="2B93C9"/>
          <w:right w:val="single" w:sz="6" w:space="7" w:color="2B93C9"/>
        </w:pBdr>
        <w:shd w:val="solid" w:color="FFFFFF" w:fill="FFFFFF"/>
        <w:spacing w:before="0" w:line="240" w:lineRule="exact"/>
        <w:rPr>
          <w:rFonts w:cs="Arial"/>
        </w:rPr>
      </w:pPr>
      <w:r>
        <w:rPr>
          <w:rFonts w:cs="Arial"/>
        </w:rPr>
        <w:br/>
        <w:t xml:space="preserve">Amparo Cervantes | Tel. </w:t>
      </w:r>
      <w:r w:rsidR="001D62F5" w:rsidRPr="001D62F5">
        <w:rPr>
          <w:rFonts w:cs="Arial"/>
        </w:rPr>
        <w:t>607 67 31 85</w:t>
      </w:r>
    </w:p>
    <w:p w14:paraId="5BD6B7DC" w14:textId="43C9E06E" w:rsidR="00BD2078" w:rsidRPr="00BD2078" w:rsidRDefault="001F0677" w:rsidP="00CC111D">
      <w:r>
        <w:rPr>
          <w:rFonts w:ascii="Lato" w:hAnsi="Lato"/>
          <w:noProof/>
          <w:color w:val="777777"/>
          <w:sz w:val="20"/>
        </w:rPr>
        <w:drawing>
          <wp:anchor distT="0" distB="0" distL="114300" distR="114300" simplePos="0" relativeHeight="251658240" behindDoc="1" locked="0" layoutInCell="1" allowOverlap="0" wp14:anchorId="57586C9B" wp14:editId="528025BF">
            <wp:simplePos x="0" y="0"/>
            <wp:positionH relativeFrom="margin">
              <wp:posOffset>7620</wp:posOffset>
            </wp:positionH>
            <wp:positionV relativeFrom="page">
              <wp:posOffset>4975225</wp:posOffset>
            </wp:positionV>
            <wp:extent cx="1458595" cy="986155"/>
            <wp:effectExtent l="0" t="0" r="8255" b="4445"/>
            <wp:wrapTight wrapText="bothSides">
              <wp:wrapPolygon edited="0">
                <wp:start x="0" y="0"/>
                <wp:lineTo x="0" y="21280"/>
                <wp:lineTo x="21440" y="21280"/>
                <wp:lineTo x="21440" y="0"/>
                <wp:lineTo x="0" y="0"/>
              </wp:wrapPolygon>
            </wp:wrapTight>
            <wp:docPr id="1" name="Imagen 1" descr="suaave union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aave union europ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2078" w:rsidRPr="00BD2078" w:rsidSect="00670C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552" w:right="1701" w:bottom="1418" w:left="170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915DD" w14:textId="77777777" w:rsidR="00351015" w:rsidRDefault="00351015">
      <w:pPr>
        <w:spacing w:before="0"/>
      </w:pPr>
      <w:r>
        <w:separator/>
      </w:r>
    </w:p>
  </w:endnote>
  <w:endnote w:type="continuationSeparator" w:id="0">
    <w:p w14:paraId="72715358" w14:textId="77777777" w:rsidR="00351015" w:rsidRDefault="003510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DF86" w14:textId="77777777" w:rsidR="000359DD" w:rsidRDefault="000359DD">
    <w:pPr>
      <w:jc w:val="center"/>
    </w:pPr>
    <w:r>
      <w:rPr>
        <w:noProof/>
      </w:rPr>
      <w:drawing>
        <wp:inline distT="0" distB="0" distL="0" distR="0" wp14:anchorId="3BCBC156" wp14:editId="12C4D537">
          <wp:extent cx="1136650" cy="298450"/>
          <wp:effectExtent l="19050" t="0" r="6350" b="0"/>
          <wp:docPr id="2" name="Imagen 2" descr="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e 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87FA35" w14:textId="77777777" w:rsidR="000359DD" w:rsidRDefault="000359DD"/>
  <w:p w14:paraId="4D96BDFC" w14:textId="77777777" w:rsidR="000359DD" w:rsidRDefault="000359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243621"/>
      <w:docPartObj>
        <w:docPartGallery w:val="Page Numbers (Bottom of Page)"/>
        <w:docPartUnique/>
      </w:docPartObj>
    </w:sdtPr>
    <w:sdtEndPr/>
    <w:sdtContent>
      <w:p w14:paraId="3D9A1BD6" w14:textId="404C4E63" w:rsidR="00797033" w:rsidRDefault="007970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F1E">
          <w:rPr>
            <w:noProof/>
          </w:rPr>
          <w:t>2</w:t>
        </w:r>
        <w:r>
          <w:fldChar w:fldCharType="end"/>
        </w:r>
      </w:p>
    </w:sdtContent>
  </w:sdt>
  <w:p w14:paraId="3ABDF276" w14:textId="77777777" w:rsidR="00700503" w:rsidRDefault="00700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9992" w14:textId="77777777" w:rsidR="002075D7" w:rsidRPr="00FE6EE6" w:rsidRDefault="002075D7" w:rsidP="002075D7">
    <w:pPr>
      <w:pStyle w:val="Titular"/>
      <w:pBdr>
        <w:top w:val="single" w:sz="4" w:space="6" w:color="2B93C9"/>
        <w:bottom w:val="single" w:sz="4" w:space="6" w:color="2B93C9"/>
      </w:pBdr>
      <w:spacing w:before="120" w:line="200" w:lineRule="exact"/>
      <w:rPr>
        <w:b w:val="0"/>
        <w:color w:val="6699CC"/>
        <w:sz w:val="20"/>
        <w:szCs w:val="20"/>
      </w:rPr>
    </w:pPr>
    <w:r w:rsidRPr="00FE6EE6">
      <w:rPr>
        <w:b w:val="0"/>
        <w:color w:val="6699CC"/>
        <w:sz w:val="20"/>
        <w:szCs w:val="20"/>
      </w:rPr>
      <w:t xml:space="preserve">El IBV es un centro tecnológico que persigue la mejora de los productos, entornos y servicios que utilizan las personas. Concertado entre el </w:t>
    </w:r>
    <w:r w:rsidR="00700503" w:rsidRPr="00FE6EE6">
      <w:rPr>
        <w:b w:val="0"/>
        <w:color w:val="6699CC"/>
        <w:sz w:val="20"/>
        <w:szCs w:val="20"/>
      </w:rPr>
      <w:t>Institut Valenci</w:t>
    </w:r>
    <w:r w:rsidR="00700503">
      <w:rPr>
        <w:b w:val="0"/>
        <w:color w:val="6699CC"/>
        <w:sz w:val="20"/>
        <w:szCs w:val="20"/>
      </w:rPr>
      <w:t>à</w:t>
    </w:r>
    <w:r w:rsidR="00700503" w:rsidRPr="00FE6EE6">
      <w:rPr>
        <w:b w:val="0"/>
        <w:color w:val="6699CC"/>
        <w:sz w:val="20"/>
        <w:szCs w:val="20"/>
      </w:rPr>
      <w:t xml:space="preserve"> de Competitivi</w:t>
    </w:r>
    <w:r w:rsidR="00700503">
      <w:rPr>
        <w:b w:val="0"/>
        <w:color w:val="6699CC"/>
        <w:sz w:val="20"/>
        <w:szCs w:val="20"/>
      </w:rPr>
      <w:t>t</w:t>
    </w:r>
    <w:r w:rsidR="00700503" w:rsidRPr="00FE6EE6">
      <w:rPr>
        <w:b w:val="0"/>
        <w:color w:val="6699CC"/>
        <w:sz w:val="20"/>
        <w:szCs w:val="20"/>
      </w:rPr>
      <w:t>a</w:t>
    </w:r>
    <w:r w:rsidR="00700503">
      <w:rPr>
        <w:b w:val="0"/>
        <w:color w:val="6699CC"/>
        <w:sz w:val="20"/>
        <w:szCs w:val="20"/>
      </w:rPr>
      <w:t>t</w:t>
    </w:r>
    <w:r w:rsidR="00700503" w:rsidRPr="00FE6EE6">
      <w:rPr>
        <w:b w:val="0"/>
        <w:color w:val="6699CC"/>
        <w:sz w:val="20"/>
        <w:szCs w:val="20"/>
      </w:rPr>
      <w:t xml:space="preserve"> Empresarial </w:t>
    </w:r>
    <w:r w:rsidRPr="00FE6EE6">
      <w:rPr>
        <w:b w:val="0"/>
        <w:color w:val="6699CC"/>
        <w:sz w:val="20"/>
        <w:szCs w:val="20"/>
      </w:rPr>
      <w:t xml:space="preserve">(IVACE) y la </w:t>
    </w:r>
    <w:r w:rsidRPr="00FE6EE6">
      <w:rPr>
        <w:rFonts w:cs="Tahoma"/>
        <w:b w:val="0"/>
        <w:color w:val="6699CC"/>
        <w:sz w:val="20"/>
        <w:szCs w:val="20"/>
      </w:rPr>
      <w:t>Universitat Politècnica de València</w:t>
    </w:r>
    <w:r w:rsidRPr="00FE6EE6">
      <w:rPr>
        <w:rFonts w:ascii="Tahoma" w:hAnsi="Tahoma" w:cs="Tahoma"/>
        <w:color w:val="6699CC"/>
        <w:sz w:val="20"/>
        <w:szCs w:val="20"/>
      </w:rPr>
      <w:t xml:space="preserve"> </w:t>
    </w:r>
    <w:r w:rsidRPr="00FE6EE6">
      <w:rPr>
        <w:b w:val="0"/>
        <w:color w:val="6699CC"/>
        <w:sz w:val="20"/>
        <w:szCs w:val="20"/>
      </w:rPr>
      <w:t>(UPV) inició su actividad en 1976. Es miembro de REDIT (</w:t>
    </w:r>
    <w:hyperlink r:id="rId1" w:history="1">
      <w:r w:rsidRPr="00FE6EE6">
        <w:rPr>
          <w:rStyle w:val="Hipervnculo"/>
          <w:b w:val="0"/>
          <w:sz w:val="20"/>
          <w:szCs w:val="20"/>
        </w:rPr>
        <w:t>www.redit.es</w:t>
      </w:r>
    </w:hyperlink>
    <w:r w:rsidRPr="00FE6EE6">
      <w:rPr>
        <w:b w:val="0"/>
        <w:color w:val="6699CC"/>
        <w:sz w:val="20"/>
        <w:szCs w:val="20"/>
      </w:rPr>
      <w:t>) y está integrado en la Red ministerial de Unidades de Cultura Científica</w:t>
    </w:r>
    <w:r w:rsidR="00972853" w:rsidRPr="00FE6EE6">
      <w:rPr>
        <w:b w:val="0"/>
        <w:color w:val="6699CC"/>
        <w:sz w:val="20"/>
        <w:szCs w:val="20"/>
      </w:rPr>
      <w:t xml:space="preserve"> e Innovación</w:t>
    </w:r>
    <w:r w:rsidRPr="00FE6EE6">
      <w:rPr>
        <w:b w:val="0"/>
        <w:color w:val="6699CC"/>
        <w:sz w:val="20"/>
        <w:szCs w:val="20"/>
      </w:rPr>
      <w:t xml:space="preserve"> (UCC</w:t>
    </w:r>
    <w:r w:rsidR="00972853" w:rsidRPr="00FE6EE6">
      <w:rPr>
        <w:b w:val="0"/>
        <w:color w:val="6699CC"/>
        <w:sz w:val="20"/>
        <w:szCs w:val="20"/>
      </w:rPr>
      <w:t>+i</w:t>
    </w:r>
    <w:r w:rsidRPr="00FE6EE6">
      <w:rPr>
        <w:b w:val="0"/>
        <w:color w:val="6699CC"/>
        <w:sz w:val="20"/>
        <w:szCs w:val="20"/>
      </w:rPr>
      <w:t>).</w:t>
    </w:r>
  </w:p>
  <w:p w14:paraId="03D32639" w14:textId="77777777" w:rsidR="000359DD" w:rsidRPr="00FE6EE6" w:rsidRDefault="00715253" w:rsidP="002075D7">
    <w:pPr>
      <w:pStyle w:val="Notadeprensa"/>
      <w:pBdr>
        <w:top w:val="single" w:sz="4" w:space="6" w:color="2B93C9"/>
        <w:bottom w:val="single" w:sz="4" w:space="6" w:color="2B93C9"/>
      </w:pBdr>
      <w:spacing w:before="120" w:line="200" w:lineRule="exact"/>
      <w:rPr>
        <w:rFonts w:cs="Tahoma"/>
        <w:b w:val="0"/>
        <w:color w:val="6699CC"/>
        <w:sz w:val="20"/>
        <w:szCs w:val="20"/>
      </w:rPr>
    </w:pP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104986" wp14:editId="3AE19A42">
              <wp:simplePos x="0" y="0"/>
              <wp:positionH relativeFrom="column">
                <wp:posOffset>-1141095</wp:posOffset>
              </wp:positionH>
              <wp:positionV relativeFrom="paragraph">
                <wp:posOffset>7081520</wp:posOffset>
              </wp:positionV>
              <wp:extent cx="7658100" cy="61150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709C3" w14:textId="77777777" w:rsidR="002075D7" w:rsidRPr="00DB58CB" w:rsidRDefault="002075D7" w:rsidP="002075D7">
                          <w:pPr>
                            <w:spacing w:before="100"/>
                            <w:jc w:val="center"/>
                            <w:rPr>
                              <w:color w:val="90B9DE"/>
                              <w:spacing w:val="214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049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9.85pt;margin-top:557.6pt;width:603pt;height: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sc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" filled="f" stroked="f">
              <v:textbox>
                <w:txbxContent>
                  <w:p w14:paraId="63B709C3" w14:textId="77777777" w:rsidR="002075D7" w:rsidRPr="00DB58CB" w:rsidRDefault="002075D7" w:rsidP="002075D7">
                    <w:pPr>
                      <w:spacing w:before="100"/>
                      <w:jc w:val="center"/>
                      <w:rPr>
                        <w:color w:val="90B9DE"/>
                        <w:spacing w:val="214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E7A420" wp14:editId="00904AC7">
              <wp:simplePos x="0" y="0"/>
              <wp:positionH relativeFrom="column">
                <wp:posOffset>-342900</wp:posOffset>
              </wp:positionH>
              <wp:positionV relativeFrom="paragraph">
                <wp:posOffset>6778625</wp:posOffset>
              </wp:positionV>
              <wp:extent cx="6172200" cy="397510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9C56D" w14:textId="77777777" w:rsidR="002075D7" w:rsidRPr="00850103" w:rsidRDefault="002075D7" w:rsidP="002075D7">
                          <w:pPr>
                            <w:spacing w:before="0"/>
                            <w:rPr>
                              <w:w w:val="9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7A420" id="Text Box 3" o:spid="_x0000_s1027" type="#_x0000_t202" style="position:absolute;left:0;text-align:left;margin-left:-27pt;margin-top:533.75pt;width:486pt;height:3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aa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" filled="f" stroked="f">
              <v:textbox inset="0,0,0,0">
                <w:txbxContent>
                  <w:p w14:paraId="6089C56D" w14:textId="77777777" w:rsidR="002075D7" w:rsidRPr="00850103" w:rsidRDefault="002075D7" w:rsidP="002075D7">
                    <w:pPr>
                      <w:spacing w:before="0"/>
                      <w:rPr>
                        <w:w w:val="95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915E2E" wp14:editId="75D6D2CA">
              <wp:simplePos x="0" y="0"/>
              <wp:positionH relativeFrom="column">
                <wp:posOffset>3169285</wp:posOffset>
              </wp:positionH>
              <wp:positionV relativeFrom="paragraph">
                <wp:posOffset>7627620</wp:posOffset>
              </wp:positionV>
              <wp:extent cx="272415" cy="35814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23D64" w14:textId="77777777" w:rsidR="002075D7" w:rsidRDefault="002075D7" w:rsidP="002075D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15E2E" id="Text Box 4" o:spid="_x0000_s1028" type="#_x0000_t202" style="position:absolute;left:0;text-align:left;margin-left:249.55pt;margin-top:600.6pt;width:21.45pt;height:28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k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" filled="f" stroked="f">
              <v:textbox style="mso-fit-shape-to-text:t">
                <w:txbxContent>
                  <w:p w14:paraId="49D23D64" w14:textId="77777777" w:rsidR="002075D7" w:rsidRDefault="002075D7" w:rsidP="002075D7"/>
                </w:txbxContent>
              </v:textbox>
            </v:shape>
          </w:pict>
        </mc:Fallback>
      </mc:AlternateContent>
    </w: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619102" wp14:editId="3304DCDC">
              <wp:simplePos x="0" y="0"/>
              <wp:positionH relativeFrom="column">
                <wp:posOffset>-435610</wp:posOffset>
              </wp:positionH>
              <wp:positionV relativeFrom="paragraph">
                <wp:posOffset>7642860</wp:posOffset>
              </wp:positionV>
              <wp:extent cx="272415" cy="35814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1AB35" w14:textId="77777777" w:rsidR="002075D7" w:rsidRDefault="002075D7" w:rsidP="002075D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19102" id="Text Box 5" o:spid="_x0000_s1029" type="#_x0000_t202" style="position:absolute;left:0;text-align:left;margin-left:-34.3pt;margin-top:601.8pt;width:21.45pt;height:28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" filled="f" stroked="f">
              <v:textbox style="mso-fit-shape-to-text:t">
                <w:txbxContent>
                  <w:p w14:paraId="45A1AB35" w14:textId="77777777" w:rsidR="002075D7" w:rsidRDefault="002075D7" w:rsidP="002075D7"/>
                </w:txbxContent>
              </v:textbox>
            </v:shape>
          </w:pict>
        </mc:Fallback>
      </mc:AlternateContent>
    </w: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C99A34F" wp14:editId="0D1B012B">
              <wp:simplePos x="0" y="0"/>
              <wp:positionH relativeFrom="column">
                <wp:posOffset>3851275</wp:posOffset>
              </wp:positionH>
              <wp:positionV relativeFrom="paragraph">
                <wp:posOffset>2756535</wp:posOffset>
              </wp:positionV>
              <wp:extent cx="114300" cy="3429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E7BD" w14:textId="77777777" w:rsidR="002075D7" w:rsidRPr="00F23897" w:rsidRDefault="002075D7" w:rsidP="002075D7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9A34F" id="Text Box 6" o:spid="_x0000_s1030" type="#_x0000_t202" style="position:absolute;left:0;text-align:left;margin-left:303.25pt;margin-top:217.05pt;width: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/Wrg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" filled="f" stroked="f">
              <v:textbox inset="0,0,0,0">
                <w:txbxContent>
                  <w:p w14:paraId="2455E7BD" w14:textId="77777777" w:rsidR="002075D7" w:rsidRPr="00F23897" w:rsidRDefault="002075D7" w:rsidP="002075D7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0087E93" wp14:editId="40ECB0D5">
              <wp:simplePos x="0" y="0"/>
              <wp:positionH relativeFrom="column">
                <wp:posOffset>4800600</wp:posOffset>
              </wp:positionH>
              <wp:positionV relativeFrom="paragraph">
                <wp:posOffset>2679065</wp:posOffset>
              </wp:positionV>
              <wp:extent cx="149860" cy="14986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D55E" w14:textId="77777777" w:rsidR="002075D7" w:rsidRPr="00243414" w:rsidRDefault="002075D7" w:rsidP="002075D7">
                          <w:pPr>
                            <w:spacing w:before="0"/>
                            <w:rPr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243414">
                            <w:rPr>
                              <w:b/>
                              <w:color w:val="FFFFFF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87E93" id="Text Box 7" o:spid="_x0000_s1031" type="#_x0000_t202" style="position:absolute;left:0;text-align:left;margin-left:378pt;margin-top:210.95pt;width:11.8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xFrQ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" filled="f" stroked="f">
              <v:textbox inset="0,0,0,0">
                <w:txbxContent>
                  <w:p w14:paraId="5C8CD55E" w14:textId="77777777" w:rsidR="002075D7" w:rsidRPr="00243414" w:rsidRDefault="002075D7" w:rsidP="002075D7">
                    <w:pPr>
                      <w:spacing w:before="0"/>
                      <w:rPr>
                        <w:b/>
                        <w:color w:val="FFFFFF"/>
                        <w:sz w:val="22"/>
                        <w:szCs w:val="22"/>
                      </w:rPr>
                    </w:pPr>
                    <w:r w:rsidRPr="00243414">
                      <w:rPr>
                        <w:b/>
                        <w:color w:val="FFFFFF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FE6EE6">
      <w:rPr>
        <w:color w:val="6699CC"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48B6A4" wp14:editId="2793948F">
              <wp:simplePos x="0" y="0"/>
              <wp:positionH relativeFrom="column">
                <wp:posOffset>5257800</wp:posOffset>
              </wp:positionH>
              <wp:positionV relativeFrom="paragraph">
                <wp:posOffset>5281930</wp:posOffset>
              </wp:positionV>
              <wp:extent cx="457200" cy="22860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CB5DC" w14:textId="77777777" w:rsidR="002075D7" w:rsidRPr="00967464" w:rsidRDefault="002075D7" w:rsidP="002075D7">
                          <w:pPr>
                            <w:spacing w:before="0"/>
                            <w:jc w:val="center"/>
                            <w:rPr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  <w:r w:rsidRPr="00967464">
                            <w:rPr>
                              <w:b/>
                              <w:color w:val="FFFFFF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8B6A4" id="Text Box 8" o:spid="_x0000_s1032" type="#_x0000_t202" style="position:absolute;left:0;text-align:left;margin-left:414pt;margin-top:415.9pt;width:3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dHtQIAAMA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" filled="f" stroked="f">
              <v:textbox>
                <w:txbxContent>
                  <w:p w14:paraId="042CB5DC" w14:textId="77777777" w:rsidR="002075D7" w:rsidRPr="00967464" w:rsidRDefault="002075D7" w:rsidP="002075D7">
                    <w:pPr>
                      <w:spacing w:before="0"/>
                      <w:jc w:val="center"/>
                      <w:rPr>
                        <w:b/>
                        <w:color w:val="FFFFFF"/>
                        <w:sz w:val="22"/>
                        <w:szCs w:val="22"/>
                      </w:rPr>
                    </w:pPr>
                    <w:r w:rsidRPr="00967464">
                      <w:rPr>
                        <w:b/>
                        <w:color w:val="FFFFFF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2075D7" w:rsidRPr="00FE6EE6">
      <w:rPr>
        <w:b w:val="0"/>
        <w:color w:val="6699CC"/>
        <w:sz w:val="20"/>
        <w:szCs w:val="20"/>
      </w:rPr>
      <w:t>El IBV combina conocimientos de diferentes ciencias y disciplinas y los aplica a diversos sectores con dos objetivos: mejorar nuestra calidad de vida y aumentar la competitividad del tejido empresarial a través del bienestar de las personas</w:t>
    </w:r>
    <w:r w:rsidR="000359DD" w:rsidRPr="00FE6EE6">
      <w:rPr>
        <w:b w:val="0"/>
        <w:color w:val="6699CC"/>
        <w:sz w:val="20"/>
        <w:szCs w:val="20"/>
      </w:rPr>
      <w:t>.</w:t>
    </w:r>
  </w:p>
  <w:p w14:paraId="566E0450" w14:textId="4F728360" w:rsidR="000359DD" w:rsidRPr="006E30F9" w:rsidRDefault="00FB4745" w:rsidP="00715253">
    <w:pPr>
      <w:pStyle w:val="Notadeprensa"/>
      <w:ind w:right="-680"/>
      <w:jc w:val="center"/>
      <w:rPr>
        <w:rFonts w:cs="Arial"/>
        <w:color w:val="6699CC"/>
        <w:w w:val="89"/>
        <w:sz w:val="28"/>
        <w:szCs w:val="28"/>
      </w:rPr>
    </w:pPr>
    <w:r w:rsidRPr="006E30F9">
      <w:rPr>
        <w:rFonts w:cs="MS Sans Serif"/>
        <w:color w:val="6699CC"/>
        <w:w w:val="89"/>
        <w:sz w:val="30"/>
        <w:szCs w:val="30"/>
      </w:rPr>
      <w:t>Innovación</w:t>
    </w:r>
    <w:r w:rsidRPr="006E30F9">
      <w:rPr>
        <w:rFonts w:cs="MS Sans Serif"/>
        <w:color w:val="6699CC"/>
        <w:w w:val="89"/>
        <w:sz w:val="28"/>
        <w:szCs w:val="28"/>
      </w:rPr>
      <w:t xml:space="preserve"> </w:t>
    </w:r>
    <w:r w:rsidRPr="006E30F9">
      <w:rPr>
        <w:rFonts w:cs="MS Sans Serif"/>
        <w:color w:val="6699CC"/>
        <w:w w:val="89"/>
        <w:sz w:val="26"/>
        <w:szCs w:val="26"/>
      </w:rPr>
      <w:t>al cuidado de la</w:t>
    </w:r>
    <w:r w:rsidR="00797033">
      <w:rPr>
        <w:rFonts w:cs="MS Sans Serif"/>
        <w:color w:val="6699CC"/>
        <w:w w:val="89"/>
        <w:sz w:val="26"/>
        <w:szCs w:val="26"/>
      </w:rPr>
      <w:t>s</w:t>
    </w:r>
    <w:r w:rsidRPr="006E30F9">
      <w:rPr>
        <w:rFonts w:cs="MS Sans Serif"/>
        <w:color w:val="6699CC"/>
        <w:w w:val="89"/>
        <w:sz w:val="28"/>
        <w:szCs w:val="28"/>
      </w:rPr>
      <w:t xml:space="preserve"> </w:t>
    </w:r>
    <w:r w:rsidRPr="006E30F9">
      <w:rPr>
        <w:rFonts w:cs="MS Sans Serif"/>
        <w:color w:val="6699CC"/>
        <w:w w:val="89"/>
        <w:sz w:val="30"/>
        <w:szCs w:val="30"/>
      </w:rPr>
      <w:t>persona</w:t>
    </w:r>
    <w:r w:rsidR="00797033">
      <w:rPr>
        <w:rFonts w:cs="MS Sans Serif"/>
        <w:color w:val="6699CC"/>
        <w:w w:val="89"/>
        <w:sz w:val="30"/>
        <w:szCs w:val="3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599D" w14:textId="77777777" w:rsidR="00351015" w:rsidRDefault="00351015">
      <w:pPr>
        <w:spacing w:before="0"/>
      </w:pPr>
      <w:r>
        <w:separator/>
      </w:r>
    </w:p>
  </w:footnote>
  <w:footnote w:type="continuationSeparator" w:id="0">
    <w:p w14:paraId="2C5BAEDB" w14:textId="77777777" w:rsidR="00351015" w:rsidRDefault="003510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0519" w14:textId="77777777" w:rsidR="000359DD" w:rsidRDefault="000359DD">
    <w:pPr>
      <w:framePr w:wrap="around" w:vAnchor="text" w:hAnchor="page" w:x="1297" w:y="12"/>
      <w:rPr>
        <w:rFonts w:ascii="Univers" w:hAnsi="Univers"/>
        <w:sz w:val="40"/>
      </w:rPr>
    </w:pPr>
    <w:r>
      <w:rPr>
        <w:rFonts w:ascii="Univers" w:hAnsi="Univers"/>
        <w:sz w:val="40"/>
      </w:rPr>
      <w:fldChar w:fldCharType="begin"/>
    </w:r>
    <w:r>
      <w:rPr>
        <w:rFonts w:ascii="Univers" w:hAnsi="Univers"/>
        <w:sz w:val="40"/>
      </w:rPr>
      <w:instrText xml:space="preserve">PAGE  </w:instrText>
    </w:r>
    <w:r>
      <w:rPr>
        <w:rFonts w:ascii="Univers" w:hAnsi="Univers"/>
        <w:sz w:val="40"/>
      </w:rPr>
      <w:fldChar w:fldCharType="separate"/>
    </w:r>
    <w:r>
      <w:rPr>
        <w:rFonts w:ascii="Univers" w:hAnsi="Univers"/>
        <w:noProof/>
        <w:sz w:val="40"/>
      </w:rPr>
      <w:t>4</w:t>
    </w:r>
    <w:r>
      <w:rPr>
        <w:rFonts w:ascii="Univers" w:hAnsi="Univers"/>
        <w:sz w:val="40"/>
      </w:rPr>
      <w:fldChar w:fldCharType="end"/>
    </w:r>
  </w:p>
  <w:p w14:paraId="4C924727" w14:textId="77777777" w:rsidR="000359DD" w:rsidRDefault="00715253">
    <w:pPr>
      <w:rPr>
        <w:rFonts w:ascii="Univers" w:hAnsi="Univers"/>
        <w:sz w:val="40"/>
      </w:rPr>
    </w:pPr>
    <w:r>
      <w:rPr>
        <w:rFonts w:ascii="Univers" w:hAnsi="Univers"/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484B3A" wp14:editId="447AD453">
              <wp:simplePos x="0" y="0"/>
              <wp:positionH relativeFrom="column">
                <wp:posOffset>-74295</wp:posOffset>
              </wp:positionH>
              <wp:positionV relativeFrom="paragraph">
                <wp:posOffset>6985</wp:posOffset>
              </wp:positionV>
              <wp:extent cx="0" cy="365760"/>
              <wp:effectExtent l="20955" t="16510" r="17145" b="1778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6421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.55pt" to="-5.8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" o:allowincell="f" strokecolor="blue" strokeweight="2.25pt"/>
          </w:pict>
        </mc:Fallback>
      </mc:AlternateContent>
    </w:r>
    <w:r w:rsidR="00034B93">
      <w:rPr>
        <w:rFonts w:ascii="Univers" w:hAnsi="Univers"/>
        <w:sz w:val="40"/>
      </w:rPr>
      <w:fldChar w:fldCharType="begin"/>
    </w:r>
    <w:r w:rsidR="00034B93">
      <w:rPr>
        <w:rFonts w:ascii="Univers" w:hAnsi="Univers"/>
        <w:sz w:val="40"/>
      </w:rPr>
      <w:instrText xml:space="preserve"> SUBJECT  \* MERGEFORMAT </w:instrText>
    </w:r>
    <w:r w:rsidR="00034B93">
      <w:rPr>
        <w:rFonts w:ascii="Univers" w:hAnsi="Univers"/>
        <w:sz w:val="40"/>
      </w:rPr>
      <w:fldChar w:fldCharType="separate"/>
    </w:r>
    <w:r w:rsidR="003E6F7B">
      <w:rPr>
        <w:rFonts w:ascii="Univers" w:hAnsi="Univers"/>
        <w:sz w:val="40"/>
      </w:rPr>
      <w:t>Sección</w:t>
    </w:r>
    <w:r w:rsidR="00034B93">
      <w:rPr>
        <w:rFonts w:ascii="Univers" w:hAnsi="Univers"/>
        <w:sz w:val="40"/>
      </w:rPr>
      <w:fldChar w:fldCharType="end"/>
    </w:r>
  </w:p>
  <w:p w14:paraId="22C0906A" w14:textId="77777777" w:rsidR="000359DD" w:rsidRDefault="000359DD"/>
  <w:p w14:paraId="507105E7" w14:textId="77777777" w:rsidR="000359DD" w:rsidRDefault="000359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6127" w14:textId="77777777" w:rsidR="000359DD" w:rsidRDefault="000359DD" w:rsidP="005A3CFE">
    <w:pPr>
      <w:spacing w:line="240" w:lineRule="auto"/>
      <w:jc w:val="right"/>
    </w:pPr>
    <w:r>
      <w:rPr>
        <w:noProof/>
      </w:rPr>
      <w:drawing>
        <wp:inline distT="0" distB="0" distL="0" distR="0" wp14:anchorId="37304F57" wp14:editId="5360989E">
          <wp:extent cx="866889" cy="450978"/>
          <wp:effectExtent l="19050" t="0" r="9411" b="0"/>
          <wp:docPr id="10" name="9 Imagen" descr="IBV_3_simb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V_3_simb_c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659" cy="449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00FE6" w14:textId="77777777" w:rsidR="000359DD" w:rsidRDefault="000359DD"/>
  <w:p w14:paraId="1E2ED8A0" w14:textId="77777777" w:rsidR="000359DD" w:rsidRDefault="000359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2AAF" w14:textId="77777777" w:rsidR="000359DD" w:rsidRDefault="00FE6B27" w:rsidP="00DD23B4">
    <w:pPr>
      <w:pStyle w:val="Ttulo1"/>
      <w:tabs>
        <w:tab w:val="left" w:pos="2214"/>
      </w:tabs>
      <w:ind w:right="357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43451B5" wp14:editId="062F6579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96835" cy="15690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ntillaNotaPren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696835" cy="15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981">
      <w:rPr>
        <w:noProof/>
      </w:rPr>
      <w:drawing>
        <wp:anchor distT="0" distB="0" distL="114300" distR="114300" simplePos="0" relativeHeight="251665408" behindDoc="0" locked="0" layoutInCell="1" allowOverlap="1" wp14:anchorId="635488D4" wp14:editId="3D121DDC">
          <wp:simplePos x="0" y="0"/>
          <wp:positionH relativeFrom="margin">
            <wp:align>left</wp:align>
          </wp:positionH>
          <wp:positionV relativeFrom="paragraph">
            <wp:posOffset>128905</wp:posOffset>
          </wp:positionV>
          <wp:extent cx="1623695" cy="451485"/>
          <wp:effectExtent l="0" t="0" r="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BV_th_cmy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3B4">
      <w:tab/>
    </w:r>
  </w:p>
  <w:p w14:paraId="60176EE3" w14:textId="77777777" w:rsidR="000359DD" w:rsidRDefault="000359DD">
    <w:pPr>
      <w:spacing w:line="20" w:lineRule="exact"/>
      <w:jc w:val="right"/>
      <w:rPr>
        <w:rFonts w:ascii="Univers" w:hAnsi="Univers"/>
        <w:b/>
        <w:sz w:val="56"/>
      </w:rPr>
    </w:pPr>
  </w:p>
  <w:p w14:paraId="7E05E935" w14:textId="77777777" w:rsidR="000359DD" w:rsidRDefault="000359DD"/>
  <w:p w14:paraId="43D081ED" w14:textId="77777777" w:rsidR="000359DD" w:rsidRDefault="00035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38A6"/>
    <w:multiLevelType w:val="hybridMultilevel"/>
    <w:tmpl w:val="0BE469A2"/>
    <w:lvl w:ilvl="0" w:tplc="7AEC380C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6377"/>
    <w:multiLevelType w:val="hybridMultilevel"/>
    <w:tmpl w:val="4CC0E0AA"/>
    <w:lvl w:ilvl="0" w:tplc="66D6B3E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  <w:w w:val="1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0f0f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7B"/>
    <w:rsid w:val="000270CD"/>
    <w:rsid w:val="000317D3"/>
    <w:rsid w:val="00034B93"/>
    <w:rsid w:val="000359DD"/>
    <w:rsid w:val="000457B5"/>
    <w:rsid w:val="00047F7C"/>
    <w:rsid w:val="00052535"/>
    <w:rsid w:val="000654AA"/>
    <w:rsid w:val="00065DAE"/>
    <w:rsid w:val="00080110"/>
    <w:rsid w:val="00081A5D"/>
    <w:rsid w:val="0009009B"/>
    <w:rsid w:val="000D7A9B"/>
    <w:rsid w:val="0010140C"/>
    <w:rsid w:val="00105856"/>
    <w:rsid w:val="00110FDE"/>
    <w:rsid w:val="0012550D"/>
    <w:rsid w:val="00134A2A"/>
    <w:rsid w:val="00162000"/>
    <w:rsid w:val="00175EF5"/>
    <w:rsid w:val="00177258"/>
    <w:rsid w:val="00177DB9"/>
    <w:rsid w:val="0018402F"/>
    <w:rsid w:val="00193764"/>
    <w:rsid w:val="00195F08"/>
    <w:rsid w:val="001A41D8"/>
    <w:rsid w:val="001C2851"/>
    <w:rsid w:val="001C3DE0"/>
    <w:rsid w:val="001D62F5"/>
    <w:rsid w:val="001D7CAB"/>
    <w:rsid w:val="001E6F1E"/>
    <w:rsid w:val="001E7EBF"/>
    <w:rsid w:val="001F0677"/>
    <w:rsid w:val="002075D7"/>
    <w:rsid w:val="00244F96"/>
    <w:rsid w:val="00253D9A"/>
    <w:rsid w:val="00254092"/>
    <w:rsid w:val="002747D3"/>
    <w:rsid w:val="002747F4"/>
    <w:rsid w:val="002A1C8C"/>
    <w:rsid w:val="002B48E1"/>
    <w:rsid w:val="002C2E7B"/>
    <w:rsid w:val="002C6F39"/>
    <w:rsid w:val="002D18D4"/>
    <w:rsid w:val="002E7E13"/>
    <w:rsid w:val="002F4E1D"/>
    <w:rsid w:val="00320F17"/>
    <w:rsid w:val="00321ABF"/>
    <w:rsid w:val="003268F8"/>
    <w:rsid w:val="003417BA"/>
    <w:rsid w:val="003445B1"/>
    <w:rsid w:val="00351015"/>
    <w:rsid w:val="003513CF"/>
    <w:rsid w:val="00361B68"/>
    <w:rsid w:val="00363CD8"/>
    <w:rsid w:val="003930B8"/>
    <w:rsid w:val="003A3D71"/>
    <w:rsid w:val="003B490C"/>
    <w:rsid w:val="003B4A9E"/>
    <w:rsid w:val="003C2421"/>
    <w:rsid w:val="003C4ADF"/>
    <w:rsid w:val="003C789A"/>
    <w:rsid w:val="003C7F8A"/>
    <w:rsid w:val="003D2856"/>
    <w:rsid w:val="003E6F7B"/>
    <w:rsid w:val="0040579A"/>
    <w:rsid w:val="00411AFA"/>
    <w:rsid w:val="00422122"/>
    <w:rsid w:val="00422E6E"/>
    <w:rsid w:val="0046059D"/>
    <w:rsid w:val="004659A0"/>
    <w:rsid w:val="00465FE4"/>
    <w:rsid w:val="00481F5B"/>
    <w:rsid w:val="004836BB"/>
    <w:rsid w:val="004A2A69"/>
    <w:rsid w:val="004B7154"/>
    <w:rsid w:val="004C2792"/>
    <w:rsid w:val="004D639D"/>
    <w:rsid w:val="004F1324"/>
    <w:rsid w:val="004F5425"/>
    <w:rsid w:val="00501BF6"/>
    <w:rsid w:val="0052019A"/>
    <w:rsid w:val="005225F3"/>
    <w:rsid w:val="0054061E"/>
    <w:rsid w:val="005421E7"/>
    <w:rsid w:val="00544669"/>
    <w:rsid w:val="0054682A"/>
    <w:rsid w:val="00556ECF"/>
    <w:rsid w:val="00573390"/>
    <w:rsid w:val="00576AA4"/>
    <w:rsid w:val="0058135B"/>
    <w:rsid w:val="00596F50"/>
    <w:rsid w:val="005A3CFE"/>
    <w:rsid w:val="005A4CB6"/>
    <w:rsid w:val="005A6069"/>
    <w:rsid w:val="005B7EC1"/>
    <w:rsid w:val="005B7FE0"/>
    <w:rsid w:val="005C52DC"/>
    <w:rsid w:val="005C6489"/>
    <w:rsid w:val="005D006C"/>
    <w:rsid w:val="005D5ECB"/>
    <w:rsid w:val="00603575"/>
    <w:rsid w:val="0060557E"/>
    <w:rsid w:val="00607495"/>
    <w:rsid w:val="0061181F"/>
    <w:rsid w:val="00641E17"/>
    <w:rsid w:val="006514DB"/>
    <w:rsid w:val="00670CE4"/>
    <w:rsid w:val="0067625A"/>
    <w:rsid w:val="00692C47"/>
    <w:rsid w:val="006A3E0A"/>
    <w:rsid w:val="006A78B5"/>
    <w:rsid w:val="006C2D59"/>
    <w:rsid w:val="006C5321"/>
    <w:rsid w:val="006E30F9"/>
    <w:rsid w:val="006F3478"/>
    <w:rsid w:val="00700503"/>
    <w:rsid w:val="007032E2"/>
    <w:rsid w:val="007061FF"/>
    <w:rsid w:val="007110A2"/>
    <w:rsid w:val="00715253"/>
    <w:rsid w:val="00715436"/>
    <w:rsid w:val="00720553"/>
    <w:rsid w:val="00744161"/>
    <w:rsid w:val="00763BC1"/>
    <w:rsid w:val="00785D3D"/>
    <w:rsid w:val="007956F5"/>
    <w:rsid w:val="00797033"/>
    <w:rsid w:val="007B70E1"/>
    <w:rsid w:val="007C28A6"/>
    <w:rsid w:val="007E0D04"/>
    <w:rsid w:val="007E17BF"/>
    <w:rsid w:val="00813A5A"/>
    <w:rsid w:val="008270A1"/>
    <w:rsid w:val="00831341"/>
    <w:rsid w:val="00845145"/>
    <w:rsid w:val="00845782"/>
    <w:rsid w:val="00874DEE"/>
    <w:rsid w:val="008777C1"/>
    <w:rsid w:val="00884131"/>
    <w:rsid w:val="00884F59"/>
    <w:rsid w:val="00894840"/>
    <w:rsid w:val="008B0426"/>
    <w:rsid w:val="008B5B07"/>
    <w:rsid w:val="008D0E69"/>
    <w:rsid w:val="008D6FAA"/>
    <w:rsid w:val="008E45B0"/>
    <w:rsid w:val="009202CD"/>
    <w:rsid w:val="0092475E"/>
    <w:rsid w:val="00931373"/>
    <w:rsid w:val="00941434"/>
    <w:rsid w:val="0096432E"/>
    <w:rsid w:val="00972853"/>
    <w:rsid w:val="009979B4"/>
    <w:rsid w:val="009C0747"/>
    <w:rsid w:val="009D043E"/>
    <w:rsid w:val="009F7040"/>
    <w:rsid w:val="00A14B9D"/>
    <w:rsid w:val="00A315BC"/>
    <w:rsid w:val="00A416A4"/>
    <w:rsid w:val="00A43385"/>
    <w:rsid w:val="00A87C8D"/>
    <w:rsid w:val="00A914C6"/>
    <w:rsid w:val="00AB1A98"/>
    <w:rsid w:val="00AF497E"/>
    <w:rsid w:val="00AF67ED"/>
    <w:rsid w:val="00B04318"/>
    <w:rsid w:val="00B13CC5"/>
    <w:rsid w:val="00B177F5"/>
    <w:rsid w:val="00B25591"/>
    <w:rsid w:val="00B431FB"/>
    <w:rsid w:val="00B50F3F"/>
    <w:rsid w:val="00B82340"/>
    <w:rsid w:val="00B94ECD"/>
    <w:rsid w:val="00B97D2E"/>
    <w:rsid w:val="00BB4B29"/>
    <w:rsid w:val="00BC3C98"/>
    <w:rsid w:val="00BC4DF1"/>
    <w:rsid w:val="00BC519F"/>
    <w:rsid w:val="00BC6981"/>
    <w:rsid w:val="00BD2078"/>
    <w:rsid w:val="00BE539B"/>
    <w:rsid w:val="00BF57CB"/>
    <w:rsid w:val="00C16737"/>
    <w:rsid w:val="00C210EC"/>
    <w:rsid w:val="00C25B3F"/>
    <w:rsid w:val="00C4742C"/>
    <w:rsid w:val="00C51AF4"/>
    <w:rsid w:val="00C549DA"/>
    <w:rsid w:val="00C84E8D"/>
    <w:rsid w:val="00C93D7B"/>
    <w:rsid w:val="00CA1CEB"/>
    <w:rsid w:val="00CA34FD"/>
    <w:rsid w:val="00CB0EBA"/>
    <w:rsid w:val="00CB371B"/>
    <w:rsid w:val="00CC111D"/>
    <w:rsid w:val="00CC2FCE"/>
    <w:rsid w:val="00CD1C43"/>
    <w:rsid w:val="00CE28E7"/>
    <w:rsid w:val="00CF13A7"/>
    <w:rsid w:val="00D14769"/>
    <w:rsid w:val="00D147AD"/>
    <w:rsid w:val="00D26646"/>
    <w:rsid w:val="00D519AC"/>
    <w:rsid w:val="00D80F84"/>
    <w:rsid w:val="00D93F57"/>
    <w:rsid w:val="00DA0A75"/>
    <w:rsid w:val="00DC4BB0"/>
    <w:rsid w:val="00DD23B4"/>
    <w:rsid w:val="00DD51EC"/>
    <w:rsid w:val="00DD739D"/>
    <w:rsid w:val="00DE765D"/>
    <w:rsid w:val="00E00FBB"/>
    <w:rsid w:val="00E02FAE"/>
    <w:rsid w:val="00E05429"/>
    <w:rsid w:val="00E122AD"/>
    <w:rsid w:val="00E315B3"/>
    <w:rsid w:val="00E45587"/>
    <w:rsid w:val="00E54096"/>
    <w:rsid w:val="00E85FF6"/>
    <w:rsid w:val="00EA1CE4"/>
    <w:rsid w:val="00EB0A61"/>
    <w:rsid w:val="00EB20B2"/>
    <w:rsid w:val="00EB6F0B"/>
    <w:rsid w:val="00EB74D4"/>
    <w:rsid w:val="00EB76E7"/>
    <w:rsid w:val="00EC3AE3"/>
    <w:rsid w:val="00EE2FAF"/>
    <w:rsid w:val="00F10CC0"/>
    <w:rsid w:val="00F2573B"/>
    <w:rsid w:val="00F272AB"/>
    <w:rsid w:val="00F46EFB"/>
    <w:rsid w:val="00F57EB7"/>
    <w:rsid w:val="00F625ED"/>
    <w:rsid w:val="00F6525B"/>
    <w:rsid w:val="00F66E1A"/>
    <w:rsid w:val="00F67F96"/>
    <w:rsid w:val="00F7486C"/>
    <w:rsid w:val="00F97044"/>
    <w:rsid w:val="00FB4745"/>
    <w:rsid w:val="00FB6E8D"/>
    <w:rsid w:val="00FC52E9"/>
    <w:rsid w:val="00FD7188"/>
    <w:rsid w:val="00FE6B27"/>
    <w:rsid w:val="00FE6EE6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f0f0f"/>
    </o:shapedefaults>
    <o:shapelayout v:ext="edit">
      <o:idmap v:ext="edit" data="1"/>
    </o:shapelayout>
  </w:shapeDefaults>
  <w:decimalSymbol w:val=","/>
  <w:listSeparator w:val=";"/>
  <w14:docId w14:val="3B6CA383"/>
  <w15:docId w15:val="{1821E17D-6085-4D26-9FD6-4EEA45B5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ind w:right="-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CF"/>
    <w:pPr>
      <w:spacing w:before="120" w:line="300" w:lineRule="exact"/>
    </w:pPr>
    <w:rPr>
      <w:rFonts w:ascii="Calibri" w:hAnsi="Calibri"/>
      <w:color w:val="000000" w:themeColor="text1"/>
      <w:sz w:val="24"/>
    </w:rPr>
  </w:style>
  <w:style w:type="paragraph" w:styleId="Ttulo1">
    <w:name w:val="heading 1"/>
    <w:basedOn w:val="Normal"/>
    <w:next w:val="Normal"/>
    <w:qFormat/>
    <w:rsid w:val="00B431FB"/>
    <w:pPr>
      <w:keepNext/>
      <w:spacing w:line="240" w:lineRule="auto"/>
      <w:outlineLvl w:val="0"/>
    </w:pPr>
    <w:rPr>
      <w:b/>
      <w:sz w:val="30"/>
      <w:szCs w:val="56"/>
    </w:rPr>
  </w:style>
  <w:style w:type="paragraph" w:styleId="Ttulo2">
    <w:name w:val="heading 2"/>
    <w:basedOn w:val="Normal"/>
    <w:next w:val="Normal"/>
    <w:link w:val="Ttulo2Car"/>
    <w:uiPriority w:val="9"/>
    <w:qFormat/>
    <w:rsid w:val="00B431FB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431FB"/>
    <w:pPr>
      <w:keepNext/>
      <w:spacing w:line="240" w:lineRule="auto"/>
      <w:outlineLvl w:val="2"/>
    </w:pPr>
    <w:rPr>
      <w:b/>
      <w:sz w:val="26"/>
    </w:rPr>
  </w:style>
  <w:style w:type="paragraph" w:styleId="Ttulo4">
    <w:name w:val="heading 4"/>
    <w:basedOn w:val="Normal"/>
    <w:next w:val="Normal"/>
    <w:qFormat/>
    <w:rsid w:val="00B431FB"/>
    <w:pPr>
      <w:keepNext/>
      <w:spacing w:before="480" w:line="240" w:lineRule="auto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B431FB"/>
    <w:pPr>
      <w:keepNext/>
      <w:spacing w:before="480" w:line="240" w:lineRule="auto"/>
      <w:outlineLvl w:val="4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431FB"/>
    <w:pPr>
      <w:tabs>
        <w:tab w:val="center" w:pos="4252"/>
        <w:tab w:val="right" w:pos="8504"/>
      </w:tabs>
      <w:spacing w:line="240" w:lineRule="exact"/>
    </w:pPr>
    <w:rPr>
      <w:w w:val="90"/>
      <w:sz w:val="20"/>
      <w:szCs w:val="18"/>
    </w:rPr>
  </w:style>
  <w:style w:type="paragraph" w:customStyle="1" w:styleId="Titular">
    <w:name w:val="Titular"/>
    <w:basedOn w:val="Notadeprensa"/>
    <w:link w:val="TitularCar"/>
    <w:rsid w:val="00E45587"/>
    <w:pPr>
      <w:spacing w:before="360" w:line="420" w:lineRule="exact"/>
    </w:pPr>
    <w:rPr>
      <w:bCs/>
      <w:sz w:val="36"/>
      <w:szCs w:val="32"/>
    </w:rPr>
  </w:style>
  <w:style w:type="paragraph" w:customStyle="1" w:styleId="Notadeprensa">
    <w:name w:val="Nota de prensa"/>
    <w:link w:val="NotadeprensaCar"/>
    <w:rsid w:val="00E45587"/>
    <w:rPr>
      <w:rFonts w:ascii="Calibri" w:hAnsi="Calibri"/>
      <w:b/>
      <w:noProof/>
      <w:w w:val="85"/>
      <w:sz w:val="44"/>
      <w:szCs w:val="44"/>
    </w:rPr>
  </w:style>
  <w:style w:type="character" w:customStyle="1" w:styleId="NotadeprensaCar">
    <w:name w:val="Nota de prensa Car"/>
    <w:basedOn w:val="Fuentedeprrafopredeter"/>
    <w:link w:val="Notadeprensa"/>
    <w:rsid w:val="00E45587"/>
    <w:rPr>
      <w:rFonts w:ascii="Calibri" w:hAnsi="Calibri"/>
      <w:b/>
      <w:noProof/>
      <w:w w:val="85"/>
      <w:sz w:val="44"/>
      <w:szCs w:val="44"/>
    </w:rPr>
  </w:style>
  <w:style w:type="paragraph" w:customStyle="1" w:styleId="Piedefoto">
    <w:name w:val="Pie de foto"/>
    <w:basedOn w:val="Normal"/>
    <w:rsid w:val="00B431FB"/>
    <w:pPr>
      <w:spacing w:line="240" w:lineRule="exact"/>
    </w:pPr>
    <w:rPr>
      <w:vanish/>
      <w:sz w:val="20"/>
    </w:rPr>
  </w:style>
  <w:style w:type="paragraph" w:customStyle="1" w:styleId="EstiloEstiloTitularverdana22ptSinNegritaAntes">
    <w:name w:val="Estilo Estilo Titular + verdana22 pt Sin Negrita + Antes:..."/>
    <w:basedOn w:val="Normal"/>
    <w:rsid w:val="00715436"/>
    <w:pPr>
      <w:spacing w:line="20" w:lineRule="exact"/>
    </w:pPr>
    <w:rPr>
      <w:noProof/>
      <w:w w:val="80"/>
      <w:sz w:val="44"/>
    </w:rPr>
  </w:style>
  <w:style w:type="character" w:styleId="Hipervnculo">
    <w:name w:val="Hyperlink"/>
    <w:basedOn w:val="Fuentedeprrafopredeter"/>
    <w:uiPriority w:val="99"/>
    <w:unhideWhenUsed/>
    <w:rsid w:val="00DD51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4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4C6"/>
    <w:rPr>
      <w:rFonts w:ascii="Tahoma" w:hAnsi="Tahoma" w:cs="Tahoma"/>
      <w:sz w:val="16"/>
      <w:szCs w:val="16"/>
    </w:rPr>
  </w:style>
  <w:style w:type="paragraph" w:customStyle="1" w:styleId="EstiloTitularAntes0pto">
    <w:name w:val="Estilo Titular + Antes:  0 pto"/>
    <w:basedOn w:val="Notadeprensa"/>
    <w:rsid w:val="000359DD"/>
    <w:rPr>
      <w:bCs/>
      <w:sz w:val="42"/>
      <w:szCs w:val="20"/>
    </w:rPr>
  </w:style>
  <w:style w:type="character" w:customStyle="1" w:styleId="Subtitulo">
    <w:name w:val="Subtitulo"/>
    <w:basedOn w:val="Fuentedeprrafopredeter"/>
    <w:rsid w:val="00E45587"/>
    <w:rPr>
      <w:rFonts w:ascii="Calibri" w:hAnsi="Calibri"/>
      <w:b/>
      <w:bCs/>
      <w:w w:val="90"/>
      <w:sz w:val="32"/>
      <w:szCs w:val="30"/>
    </w:rPr>
  </w:style>
  <w:style w:type="character" w:styleId="Textoennegrita">
    <w:name w:val="Strong"/>
    <w:basedOn w:val="Fuentedeprrafopredeter"/>
    <w:uiPriority w:val="22"/>
    <w:qFormat/>
    <w:rsid w:val="00641E17"/>
    <w:rPr>
      <w:b/>
      <w:bCs/>
    </w:rPr>
  </w:style>
  <w:style w:type="character" w:customStyle="1" w:styleId="TitularCar">
    <w:name w:val="Titular Car"/>
    <w:basedOn w:val="Fuentedeprrafopredeter"/>
    <w:link w:val="Titular"/>
    <w:rsid w:val="002075D7"/>
    <w:rPr>
      <w:rFonts w:ascii="Calibri" w:hAnsi="Calibri"/>
      <w:b/>
      <w:bCs/>
      <w:noProof/>
      <w:w w:val="85"/>
      <w:sz w:val="36"/>
      <w:szCs w:val="32"/>
    </w:rPr>
  </w:style>
  <w:style w:type="paragraph" w:styleId="Sinespaciado">
    <w:name w:val="No Spacing"/>
    <w:link w:val="SinespaciadoCar"/>
    <w:uiPriority w:val="1"/>
    <w:qFormat/>
    <w:rsid w:val="00177258"/>
    <w:pPr>
      <w:ind w:right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7258"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1772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2078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color w:val="auto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C111D"/>
    <w:rPr>
      <w:rFonts w:ascii="Calibri" w:hAnsi="Calibri"/>
      <w:b/>
      <w:color w:val="000000" w:themeColor="text1"/>
      <w:sz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E1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2AD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2AD"/>
    <w:rPr>
      <w:rFonts w:ascii="Calibri" w:hAnsi="Calibri"/>
      <w:color w:val="000000" w:themeColor="text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2AD"/>
    <w:rPr>
      <w:rFonts w:ascii="Calibri" w:hAnsi="Calibri"/>
      <w:b/>
      <w:bCs/>
      <w:color w:val="000000" w:themeColor="text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033"/>
    <w:rPr>
      <w:rFonts w:ascii="Calibri" w:hAnsi="Calibri"/>
      <w:color w:val="000000" w:themeColor="text1"/>
      <w:w w:val="90"/>
      <w:szCs w:val="18"/>
    </w:rPr>
  </w:style>
  <w:style w:type="paragraph" w:styleId="Revisin">
    <w:name w:val="Revision"/>
    <w:hidden/>
    <w:uiPriority w:val="99"/>
    <w:semiHidden/>
    <w:rsid w:val="006514DB"/>
    <w:pPr>
      <w:ind w:right="0"/>
      <w:jc w:val="left"/>
    </w:pPr>
    <w:rPr>
      <w:rFonts w:ascii="Calibri" w:hAnsi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tel:9611111706105672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nsa@ibv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it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ffice\office.2016x64\plantillas\IBv\Nota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94045EBA13A4FA4BE6A0717CD4DF9" ma:contentTypeVersion="10" ma:contentTypeDescription="Crear nuevo documento." ma:contentTypeScope="" ma:versionID="f9c90f41a4c1bcbd818b7378a287d5b1">
  <xsd:schema xmlns:xsd="http://www.w3.org/2001/XMLSchema" xmlns:xs="http://www.w3.org/2001/XMLSchema" xmlns:p="http://schemas.microsoft.com/office/2006/metadata/properties" xmlns:ns2="7870b254-d888-4a2d-a344-0d5ceb826603" xmlns:ns3="034d05a8-5898-4ce1-a17b-935fecb04116" targetNamespace="http://schemas.microsoft.com/office/2006/metadata/properties" ma:root="true" ma:fieldsID="015af58f28d7984af07d03270b9b6bd3" ns2:_="" ns3:_="">
    <xsd:import namespace="7870b254-d888-4a2d-a344-0d5ceb826603"/>
    <xsd:import namespace="034d05a8-5898-4ce1-a17b-935fecb04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0b254-d888-4a2d-a344-0d5ceb826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d05a8-5898-4ce1-a17b-935fecb04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1FEF-00D9-47BB-A575-E825C0ECC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E3B76-3A90-494C-9635-15C05E7A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0b254-d888-4a2d-a344-0d5ceb826603"/>
    <ds:schemaRef ds:uri="034d05a8-5898-4ce1-a17b-935fecb04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7E2F8-EAC5-42E8-87C3-06B40302C690}">
  <ds:schemaRefs>
    <ds:schemaRef ds:uri="http://purl.org/dc/elements/1.1/"/>
    <ds:schemaRef ds:uri="034d05a8-5898-4ce1-a17b-935fecb04116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870b254-d888-4a2d-a344-0d5ceb82660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5E6F5C-F3E5-4F87-ABD7-6695C9A5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</Template>
  <TotalTime>0</TotalTime>
  <Pages>2</Pages>
  <Words>492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Selecciona todo el párrafo y escribe aquí el título del artículo</vt:lpstr>
    </vt:vector>
  </TitlesOfParts>
  <Company>IBV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Selecciona todo el párrafo y escribe aquí el título del artículo</dc:title>
  <dc:subject>Sección</dc:subject>
  <dc:creator>Usuario de Windows</dc:creator>
  <cp:keywords/>
  <dc:description/>
  <cp:lastModifiedBy>Antonio Monsalve</cp:lastModifiedBy>
  <cp:revision>3</cp:revision>
  <cp:lastPrinted>2018-09-14T08:17:00Z</cp:lastPrinted>
  <dcterms:created xsi:type="dcterms:W3CDTF">2019-06-11T10:34:00Z</dcterms:created>
  <dcterms:modified xsi:type="dcterms:W3CDTF">2019-06-12T07:55:00Z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0x01010086194045EBA13A4FA4BE6A0717CD4DF9</vt:lpwstr>
  </property>
</Properties>
</file>